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桂林市城市容貌标准</w:t>
      </w:r>
    </w:p>
    <w:p>
      <w:pPr>
        <w:jc w:val="center"/>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（第</w:t>
      </w:r>
      <w:r>
        <w:rPr>
          <w:rFonts w:hint="eastAsia" w:ascii="楷体_GB2312" w:hAnsi="楷体_GB2312" w:eastAsia="楷体_GB2312" w:cs="楷体_GB2312"/>
          <w:color w:val="auto"/>
          <w:sz w:val="32"/>
          <w:szCs w:val="32"/>
          <w:lang w:val="en-US" w:eastAsia="zh-CN"/>
        </w:rPr>
        <w:t>三</w:t>
      </w:r>
      <w:r>
        <w:rPr>
          <w:rFonts w:hint="eastAsia" w:ascii="楷体_GB2312" w:hAnsi="楷体_GB2312" w:eastAsia="楷体_GB2312" w:cs="楷体_GB2312"/>
          <w:color w:val="auto"/>
          <w:sz w:val="32"/>
          <w:szCs w:val="32"/>
        </w:rPr>
        <w:t>次征求意见稿）</w:t>
      </w:r>
    </w:p>
    <w:p>
      <w:pPr>
        <w:jc w:val="center"/>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580" w:lineRule="exact"/>
        <w:ind w:left="0" w:leftChars="0"/>
        <w:jc w:val="center"/>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目</w:t>
      </w: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录</w:t>
      </w:r>
    </w:p>
    <w:p>
      <w:pPr>
        <w:keepNext w:val="0"/>
        <w:keepLines w:val="0"/>
        <w:pageBreakBefore w:val="0"/>
        <w:numPr>
          <w:ilvl w:val="0"/>
          <w:numId w:val="0"/>
        </w:numPr>
        <w:kinsoku/>
        <w:wordWrap/>
        <w:overflowPunct/>
        <w:topLinePunct w:val="0"/>
        <w:autoSpaceDE/>
        <w:autoSpaceDN/>
        <w:bidi w:val="0"/>
        <w:adjustRightInd/>
        <w:snapToGrid/>
        <w:spacing w:line="580" w:lineRule="exact"/>
        <w:ind w:left="-1290" w:leftChars="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第一章 </w:t>
      </w:r>
      <w:r>
        <w:rPr>
          <w:rFonts w:hint="eastAsia" w:ascii="仿宋_GB2312" w:hAnsi="仿宋_GB2312" w:eastAsia="仿宋_GB2312" w:cs="仿宋_GB2312"/>
          <w:color w:val="auto"/>
          <w:sz w:val="32"/>
          <w:szCs w:val="32"/>
        </w:rPr>
        <w:t>总则</w:t>
      </w:r>
    </w:p>
    <w:p>
      <w:pPr>
        <w:keepNext w:val="0"/>
        <w:keepLines w:val="0"/>
        <w:pageBreakBefore w:val="0"/>
        <w:numPr>
          <w:ilvl w:val="0"/>
          <w:numId w:val="0"/>
        </w:numPr>
        <w:kinsoku/>
        <w:wordWrap/>
        <w:overflowPunct/>
        <w:topLinePunct w:val="0"/>
        <w:autoSpaceDE/>
        <w:autoSpaceDN/>
        <w:bidi w:val="0"/>
        <w:adjustRightInd/>
        <w:snapToGrid/>
        <w:spacing w:line="580" w:lineRule="exact"/>
        <w:ind w:left="-1290" w:leftChars="0" w:firstLine="1920" w:firstLineChars="6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第二章</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建（构）筑物</w:t>
      </w:r>
    </w:p>
    <w:p>
      <w:pPr>
        <w:keepNext w:val="0"/>
        <w:keepLines w:val="0"/>
        <w:pageBreakBefore w:val="0"/>
        <w:numPr>
          <w:ilvl w:val="0"/>
          <w:numId w:val="0"/>
        </w:numPr>
        <w:kinsoku/>
        <w:wordWrap/>
        <w:overflowPunct/>
        <w:topLinePunct w:val="0"/>
        <w:autoSpaceDE/>
        <w:autoSpaceDN/>
        <w:bidi w:val="0"/>
        <w:adjustRightInd/>
        <w:snapToGrid/>
        <w:spacing w:line="580" w:lineRule="exact"/>
        <w:ind w:left="-1290" w:leftChars="0" w:firstLine="1920" w:firstLineChars="6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第三章</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城市道路</w:t>
      </w:r>
    </w:p>
    <w:p>
      <w:pPr>
        <w:keepNext w:val="0"/>
        <w:keepLines w:val="0"/>
        <w:pageBreakBefore w:val="0"/>
        <w:numPr>
          <w:ilvl w:val="0"/>
          <w:numId w:val="0"/>
        </w:numPr>
        <w:kinsoku/>
        <w:wordWrap/>
        <w:overflowPunct/>
        <w:topLinePunct w:val="0"/>
        <w:autoSpaceDE/>
        <w:autoSpaceDN/>
        <w:bidi w:val="0"/>
        <w:adjustRightInd/>
        <w:snapToGrid/>
        <w:spacing w:line="580" w:lineRule="exact"/>
        <w:ind w:left="-1290" w:leftChars="0" w:firstLine="1920" w:firstLineChars="6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第四章</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互联网租赁自行车</w:t>
      </w:r>
    </w:p>
    <w:p>
      <w:pPr>
        <w:keepNext w:val="0"/>
        <w:keepLines w:val="0"/>
        <w:pageBreakBefore w:val="0"/>
        <w:numPr>
          <w:ilvl w:val="0"/>
          <w:numId w:val="0"/>
        </w:numPr>
        <w:kinsoku/>
        <w:wordWrap/>
        <w:overflowPunct/>
        <w:topLinePunct w:val="0"/>
        <w:autoSpaceDE/>
        <w:autoSpaceDN/>
        <w:bidi w:val="0"/>
        <w:adjustRightInd/>
        <w:snapToGrid/>
        <w:spacing w:line="580" w:lineRule="exact"/>
        <w:ind w:left="-1290" w:leftChars="0" w:firstLine="1920" w:firstLineChars="6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第五章</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公共设施</w:t>
      </w:r>
    </w:p>
    <w:p>
      <w:pPr>
        <w:keepNext w:val="0"/>
        <w:keepLines w:val="0"/>
        <w:pageBreakBefore w:val="0"/>
        <w:numPr>
          <w:ilvl w:val="0"/>
          <w:numId w:val="0"/>
        </w:numPr>
        <w:kinsoku/>
        <w:wordWrap/>
        <w:overflowPunct/>
        <w:topLinePunct w:val="0"/>
        <w:autoSpaceDE/>
        <w:autoSpaceDN/>
        <w:bidi w:val="0"/>
        <w:adjustRightInd/>
        <w:snapToGrid/>
        <w:spacing w:line="580" w:lineRule="exact"/>
        <w:ind w:left="-1290" w:leftChars="0" w:firstLine="1920" w:firstLineChars="6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第六章</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户外广告及标识</w:t>
      </w:r>
    </w:p>
    <w:p>
      <w:pPr>
        <w:keepNext w:val="0"/>
        <w:keepLines w:val="0"/>
        <w:pageBreakBefore w:val="0"/>
        <w:numPr>
          <w:ilvl w:val="0"/>
          <w:numId w:val="0"/>
        </w:numPr>
        <w:kinsoku/>
        <w:wordWrap/>
        <w:overflowPunct/>
        <w:topLinePunct w:val="0"/>
        <w:autoSpaceDE/>
        <w:autoSpaceDN/>
        <w:bidi w:val="0"/>
        <w:adjustRightInd/>
        <w:snapToGrid/>
        <w:spacing w:line="580" w:lineRule="exact"/>
        <w:ind w:left="-1290" w:leftChars="0" w:firstLine="1920" w:firstLineChars="6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第七章</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城市照明</w:t>
      </w:r>
    </w:p>
    <w:p>
      <w:pPr>
        <w:keepNext w:val="0"/>
        <w:keepLines w:val="0"/>
        <w:pageBreakBefore w:val="0"/>
        <w:numPr>
          <w:ilvl w:val="0"/>
          <w:numId w:val="0"/>
        </w:numPr>
        <w:kinsoku/>
        <w:wordWrap/>
        <w:overflowPunct/>
        <w:topLinePunct w:val="0"/>
        <w:autoSpaceDE/>
        <w:autoSpaceDN/>
        <w:bidi w:val="0"/>
        <w:adjustRightInd/>
        <w:snapToGrid/>
        <w:spacing w:line="580" w:lineRule="exact"/>
        <w:ind w:left="-1290" w:leftChars="0" w:firstLine="1920" w:firstLineChars="6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第八章</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公共场所</w:t>
      </w:r>
    </w:p>
    <w:p>
      <w:pPr>
        <w:keepNext w:val="0"/>
        <w:keepLines w:val="0"/>
        <w:pageBreakBefore w:val="0"/>
        <w:numPr>
          <w:ilvl w:val="0"/>
          <w:numId w:val="0"/>
        </w:numPr>
        <w:kinsoku/>
        <w:wordWrap/>
        <w:overflowPunct/>
        <w:topLinePunct w:val="0"/>
        <w:autoSpaceDE/>
        <w:autoSpaceDN/>
        <w:bidi w:val="0"/>
        <w:adjustRightInd/>
        <w:snapToGrid/>
        <w:spacing w:line="580" w:lineRule="exact"/>
        <w:ind w:left="-1290" w:leftChars="0" w:firstLine="1920" w:firstLineChars="6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第九章</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居住区</w:t>
      </w:r>
    </w:p>
    <w:p>
      <w:pPr>
        <w:keepNext w:val="0"/>
        <w:keepLines w:val="0"/>
        <w:pageBreakBefore w:val="0"/>
        <w:numPr>
          <w:ilvl w:val="0"/>
          <w:numId w:val="0"/>
        </w:numPr>
        <w:kinsoku/>
        <w:wordWrap/>
        <w:overflowPunct/>
        <w:topLinePunct w:val="0"/>
        <w:autoSpaceDE/>
        <w:autoSpaceDN/>
        <w:bidi w:val="0"/>
        <w:adjustRightInd/>
        <w:snapToGrid/>
        <w:spacing w:line="580" w:lineRule="exact"/>
        <w:ind w:left="-1290" w:leftChars="0" w:firstLine="1920" w:firstLineChars="6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第十章</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附则</w:t>
      </w:r>
      <w:r>
        <w:rPr>
          <w:rFonts w:ascii="仿宋_GB2312" w:hAnsi="仿宋_GB2312" w:eastAsia="仿宋_GB2312" w:cs="仿宋_GB2312"/>
          <w:color w:val="auto"/>
          <w:sz w:val="32"/>
          <w:szCs w:val="32"/>
        </w:rPr>
        <w:t xml:space="preserve"> </w:t>
      </w:r>
    </w:p>
    <w:p>
      <w:pPr>
        <w:keepNext w:val="0"/>
        <w:keepLines w:val="0"/>
        <w:pageBreakBefore w:val="0"/>
        <w:kinsoku/>
        <w:wordWrap/>
        <w:overflowPunct/>
        <w:topLinePunct w:val="0"/>
        <w:autoSpaceDE/>
        <w:autoSpaceDN/>
        <w:bidi w:val="0"/>
        <w:adjustRightInd/>
        <w:snapToGrid/>
        <w:spacing w:line="580" w:lineRule="exact"/>
        <w:ind w:left="0" w:leftChars="0" w:firstLine="803" w:firstLineChars="250"/>
        <w:textAlignment w:val="auto"/>
        <w:rPr>
          <w:rFonts w:ascii="仿宋_GB2312" w:hAnsi="仿宋_GB2312" w:eastAsia="仿宋_GB2312" w:cs="仿宋_GB2312"/>
          <w:b/>
          <w:color w:val="auto"/>
          <w:sz w:val="32"/>
          <w:szCs w:val="32"/>
        </w:rPr>
      </w:pPr>
    </w:p>
    <w:p>
      <w:pPr>
        <w:keepNext w:val="0"/>
        <w:keepLines w:val="0"/>
        <w:pageBreakBefore w:val="0"/>
        <w:kinsoku/>
        <w:wordWrap/>
        <w:overflowPunct/>
        <w:topLinePunct w:val="0"/>
        <w:autoSpaceDE/>
        <w:autoSpaceDN/>
        <w:bidi w:val="0"/>
        <w:adjustRightInd/>
        <w:snapToGrid/>
        <w:spacing w:line="580" w:lineRule="exact"/>
        <w:ind w:left="0" w:leftChars="0" w:firstLine="803" w:firstLineChars="250"/>
        <w:jc w:val="center"/>
        <w:textAlignment w:val="auto"/>
        <w:rPr>
          <w:rFonts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第一章</w:t>
      </w: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b/>
          <w:color w:val="auto"/>
          <w:sz w:val="32"/>
          <w:szCs w:val="32"/>
        </w:rPr>
        <w:t>总则</w:t>
      </w:r>
    </w:p>
    <w:p>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第一条</w:t>
      </w:r>
      <w:r>
        <w:rPr>
          <w:rFonts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rPr>
        <w:t>为加强城市容貌和环境卫生管理，创建整洁、文明、美丽、宜居的城市环境，根据国家住房和城乡建设部《中华人民共和国城市容貌标准》（</w:t>
      </w:r>
      <w:r>
        <w:rPr>
          <w:rFonts w:ascii="仿宋_GB2312" w:hAnsi="仿宋_GB2312" w:eastAsia="仿宋_GB2312" w:cs="仿宋_GB2312"/>
          <w:color w:val="auto"/>
          <w:sz w:val="32"/>
          <w:szCs w:val="32"/>
        </w:rPr>
        <w:t>GB50449-2008</w:t>
      </w:r>
      <w:r>
        <w:rPr>
          <w:rFonts w:hint="eastAsia" w:ascii="仿宋_GB2312" w:hAnsi="仿宋_GB2312" w:eastAsia="仿宋_GB2312" w:cs="仿宋_GB2312"/>
          <w:color w:val="auto"/>
          <w:sz w:val="32"/>
          <w:szCs w:val="32"/>
        </w:rPr>
        <w:t>）、《国家卫生城市和国家卫生县标准（</w:t>
      </w: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版）》（全爱卫发〔</w:t>
      </w: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rPr>
        <w:t>号）、《桂林市城市市容和环境卫生管理条例》等有关法律、法规及标准、规范，结合</w:t>
      </w:r>
      <w:r>
        <w:rPr>
          <w:rFonts w:hint="eastAsia" w:ascii="仿宋_GB2312" w:hAnsi="仿宋_GB2312" w:eastAsia="仿宋_GB2312" w:cs="仿宋_GB2312"/>
          <w:color w:val="auto"/>
          <w:sz w:val="32"/>
          <w:szCs w:val="32"/>
          <w:lang w:eastAsia="zh-CN"/>
        </w:rPr>
        <w:t>本</w:t>
      </w:r>
      <w:r>
        <w:rPr>
          <w:rFonts w:hint="eastAsia" w:ascii="仿宋_GB2312" w:hAnsi="仿宋_GB2312" w:eastAsia="仿宋_GB2312" w:cs="仿宋_GB2312"/>
          <w:color w:val="auto"/>
          <w:sz w:val="32"/>
          <w:szCs w:val="32"/>
        </w:rPr>
        <w:t>市实际，制定本标准。</w:t>
      </w:r>
    </w:p>
    <w:p>
      <w:pPr>
        <w:keepNext w:val="0"/>
        <w:keepLines w:val="0"/>
        <w:pageBreakBefore w:val="0"/>
        <w:numPr>
          <w:ilvl w:val="0"/>
          <w:numId w:val="1"/>
        </w:numPr>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本标准适用于</w:t>
      </w:r>
      <w:r>
        <w:rPr>
          <w:rFonts w:hint="eastAsia" w:ascii="仿宋_GB2312" w:hAnsi="仿宋_GB2312" w:eastAsia="仿宋_GB2312" w:cs="仿宋_GB2312"/>
          <w:color w:val="auto"/>
          <w:sz w:val="32"/>
          <w:szCs w:val="32"/>
          <w:lang w:eastAsia="zh-CN"/>
        </w:rPr>
        <w:t>本</w:t>
      </w:r>
      <w:r>
        <w:rPr>
          <w:rFonts w:hint="eastAsia" w:ascii="仿宋_GB2312" w:hAnsi="仿宋_GB2312" w:eastAsia="仿宋_GB2312" w:cs="仿宋_GB2312"/>
          <w:color w:val="auto"/>
          <w:sz w:val="32"/>
          <w:szCs w:val="32"/>
        </w:rPr>
        <w:t>市城市建成区以及不在建成区范围内的风景名胜区、旅游景区、经济开发区等其他实行城市管理区域内的建（构）筑物、城市道路、互联网租赁自行车、公共设施、户外广告与标识、城市照明、公共场所、居住区等的容貌。</w:t>
      </w:r>
    </w:p>
    <w:p>
      <w:pPr>
        <w:keepNext w:val="0"/>
        <w:keepLines w:val="0"/>
        <w:pageBreakBefore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第三条</w:t>
      </w: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本标准未明确的，按国家</w:t>
      </w:r>
      <w:r>
        <w:rPr>
          <w:rFonts w:hint="eastAsia" w:ascii="仿宋_GB2312" w:hAnsi="仿宋_GB2312" w:eastAsia="仿宋_GB2312" w:cs="仿宋_GB2312"/>
          <w:color w:val="auto"/>
          <w:sz w:val="32"/>
          <w:szCs w:val="32"/>
          <w:lang w:val="en-US" w:eastAsia="zh-CN"/>
        </w:rPr>
        <w:t>或</w:t>
      </w:r>
      <w:r>
        <w:rPr>
          <w:rFonts w:hint="eastAsia" w:ascii="仿宋_GB2312" w:hAnsi="仿宋_GB2312" w:eastAsia="仿宋_GB2312" w:cs="仿宋_GB2312"/>
          <w:color w:val="auto"/>
          <w:sz w:val="32"/>
          <w:szCs w:val="32"/>
        </w:rPr>
        <w:t>自治区的有关标准执行。</w:t>
      </w:r>
    </w:p>
    <w:p>
      <w:pPr>
        <w:keepNext w:val="0"/>
        <w:keepLines w:val="0"/>
        <w:pageBreakBefore w:val="0"/>
        <w:kinsoku/>
        <w:wordWrap/>
        <w:overflowPunct/>
        <w:topLinePunct w:val="0"/>
        <w:autoSpaceDE/>
        <w:autoSpaceDN/>
        <w:bidi w:val="0"/>
        <w:adjustRightInd/>
        <w:snapToGrid/>
        <w:spacing w:line="580" w:lineRule="exact"/>
        <w:ind w:left="0" w:leftChars="0"/>
        <w:jc w:val="center"/>
        <w:textAlignment w:val="auto"/>
        <w:rPr>
          <w:rFonts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第二章</w:t>
      </w:r>
      <w:r>
        <w:rPr>
          <w:rFonts w:ascii="仿宋_GB2312" w:hAnsi="仿宋_GB2312" w:eastAsia="仿宋_GB2312" w:cs="仿宋_GB2312"/>
          <w:b/>
          <w:color w:val="auto"/>
          <w:sz w:val="32"/>
          <w:szCs w:val="32"/>
        </w:rPr>
        <w:t xml:space="preserve"> </w:t>
      </w:r>
      <w:r>
        <w:rPr>
          <w:rFonts w:hint="eastAsia" w:ascii="仿宋_GB2312" w:hAnsi="仿宋_GB2312" w:eastAsia="仿宋_GB2312" w:cs="仿宋_GB2312"/>
          <w:b/>
          <w:color w:val="auto"/>
          <w:sz w:val="32"/>
          <w:szCs w:val="32"/>
        </w:rPr>
        <w:t>建（构）筑物</w:t>
      </w:r>
    </w:p>
    <w:p>
      <w:pPr>
        <w:keepNext w:val="0"/>
        <w:keepLines w:val="0"/>
        <w:pageBreakBefore w:val="0"/>
        <w:kinsoku/>
        <w:wordWrap/>
        <w:overflowPunct/>
        <w:topLinePunct w:val="0"/>
        <w:autoSpaceDE/>
        <w:autoSpaceDN/>
        <w:bidi w:val="0"/>
        <w:adjustRightInd/>
        <w:snapToGrid/>
        <w:spacing w:line="580" w:lineRule="exact"/>
        <w:ind w:left="0" w:leftChars="0"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第四条</w:t>
      </w: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现有建（构）筑物及外立面</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含玻璃幕墙、展板</w:t>
      </w:r>
    </w:p>
    <w:p>
      <w:pPr>
        <w:keepNext w:val="0"/>
        <w:keepLines w:val="0"/>
        <w:pageBreakBefore w:val="0"/>
        <w:kinsoku/>
        <w:wordWrap/>
        <w:overflowPunct/>
        <w:topLinePunct w:val="0"/>
        <w:autoSpaceDE/>
        <w:autoSpaceDN/>
        <w:bidi w:val="0"/>
        <w:adjustRightInd/>
        <w:snapToGrid/>
        <w:spacing w:line="580" w:lineRule="exact"/>
        <w:ind w:left="0" w:left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应保持外观完好、整洁美观、安全牢固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污损、残破建（构）筑物外立面应及时清洁、整修。</w:t>
      </w:r>
    </w:p>
    <w:p>
      <w:pPr>
        <w:keepNext w:val="0"/>
        <w:keepLines w:val="0"/>
        <w:pageBreakBefore w:val="0"/>
        <w:kinsoku/>
        <w:wordWrap/>
        <w:overflowPunct/>
        <w:topLinePunct w:val="0"/>
        <w:autoSpaceDE/>
        <w:autoSpaceDN/>
        <w:bidi w:val="0"/>
        <w:adjustRightInd/>
        <w:snapToGrid/>
        <w:spacing w:line="580" w:lineRule="exact"/>
        <w:ind w:left="0" w:leftChars="0"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城市雕塑和建筑小品应定期清洗维护，保持完好、清洁、安全和美观。</w:t>
      </w:r>
    </w:p>
    <w:p>
      <w:pPr>
        <w:keepNext w:val="0"/>
        <w:keepLines w:val="0"/>
        <w:pageBreakBefore w:val="0"/>
        <w:numPr>
          <w:ilvl w:val="0"/>
          <w:numId w:val="2"/>
        </w:numPr>
        <w:kinsoku/>
        <w:wordWrap/>
        <w:overflowPunct/>
        <w:topLinePunct w:val="0"/>
        <w:autoSpaceDE/>
        <w:autoSpaceDN/>
        <w:bidi w:val="0"/>
        <w:adjustRightInd/>
        <w:snapToGrid/>
        <w:spacing w:line="580" w:lineRule="exact"/>
        <w:ind w:left="0" w:leftChars="0"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建（构）筑物屋顶、阳台外和窗外不得</w:t>
      </w:r>
      <w:r>
        <w:rPr>
          <w:rFonts w:hint="eastAsia" w:ascii="仿宋_GB2312" w:hAnsi="仿宋_GB2312" w:eastAsia="仿宋_GB2312" w:cs="仿宋_GB2312"/>
          <w:color w:val="auto"/>
          <w:sz w:val="32"/>
          <w:szCs w:val="32"/>
          <w:lang w:eastAsia="zh-CN"/>
        </w:rPr>
        <w:t>吊挂</w:t>
      </w:r>
      <w:r>
        <w:rPr>
          <w:rFonts w:hint="eastAsia" w:ascii="仿宋_GB2312" w:hAnsi="仿宋_GB2312" w:eastAsia="仿宋_GB2312" w:cs="仿宋_GB2312"/>
          <w:color w:val="auto"/>
          <w:sz w:val="32"/>
          <w:szCs w:val="32"/>
        </w:rPr>
        <w:t>、晾晒或者堆放有碍城市容貌观瞻的物品。</w:t>
      </w:r>
      <w:r>
        <w:rPr>
          <w:rFonts w:ascii="仿宋_GB2312" w:hAnsi="仿宋_GB2312" w:eastAsia="仿宋_GB2312" w:cs="仿宋_GB2312"/>
          <w:color w:val="auto"/>
          <w:sz w:val="32"/>
          <w:szCs w:val="32"/>
        </w:rPr>
        <w:t xml:space="preserve"> </w:t>
      </w:r>
    </w:p>
    <w:p>
      <w:pPr>
        <w:keepNext w:val="0"/>
        <w:keepLines w:val="0"/>
        <w:pageBreakBefore w:val="0"/>
        <w:kinsoku/>
        <w:wordWrap/>
        <w:overflowPunct/>
        <w:topLinePunct w:val="0"/>
        <w:autoSpaceDE/>
        <w:autoSpaceDN/>
        <w:bidi w:val="0"/>
        <w:adjustRightInd/>
        <w:snapToGrid/>
        <w:spacing w:line="580" w:lineRule="exact"/>
        <w:ind w:left="0" w:leftChars="0"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屋顶不得</w:t>
      </w:r>
      <w:r>
        <w:rPr>
          <w:rFonts w:hint="eastAsia" w:ascii="仿宋_GB2312" w:hAnsi="仿宋_GB2312" w:eastAsia="仿宋_GB2312" w:cs="仿宋_GB2312"/>
          <w:color w:val="auto"/>
          <w:sz w:val="32"/>
          <w:szCs w:val="32"/>
          <w:lang w:eastAsia="zh-CN"/>
        </w:rPr>
        <w:t>擅自</w:t>
      </w:r>
      <w:r>
        <w:rPr>
          <w:rFonts w:hint="eastAsia" w:ascii="仿宋_GB2312" w:hAnsi="仿宋_GB2312" w:eastAsia="仿宋_GB2312" w:cs="仿宋_GB2312"/>
          <w:color w:val="auto"/>
          <w:sz w:val="32"/>
          <w:szCs w:val="32"/>
        </w:rPr>
        <w:t>搭建临时构筑物，其轮廓线、形态、颜色不得任意</w:t>
      </w:r>
      <w:r>
        <w:rPr>
          <w:rFonts w:hint="eastAsia" w:ascii="仿宋_GB2312" w:hAnsi="仿宋_GB2312" w:eastAsia="仿宋_GB2312" w:cs="仿宋_GB2312"/>
          <w:color w:val="auto"/>
          <w:sz w:val="32"/>
          <w:szCs w:val="32"/>
          <w:lang w:eastAsia="zh-CN"/>
        </w:rPr>
        <w:t>变</w:t>
      </w:r>
      <w:r>
        <w:rPr>
          <w:rFonts w:hint="eastAsia" w:ascii="仿宋_GB2312" w:hAnsi="仿宋_GB2312" w:eastAsia="仿宋_GB2312" w:cs="仿宋_GB2312"/>
          <w:color w:val="auto"/>
          <w:sz w:val="32"/>
          <w:szCs w:val="32"/>
        </w:rPr>
        <w:t>动。屋顶绿化不得对屋顶、外墙面造成功能性损害。屋顶无积水、垃圾。</w:t>
      </w:r>
    </w:p>
    <w:p>
      <w:pPr>
        <w:keepNext w:val="0"/>
        <w:keepLines w:val="0"/>
        <w:pageBreakBefore w:val="0"/>
        <w:shd w:val="clear" w:color="auto" w:fill="FFFFFF"/>
        <w:kinsoku/>
        <w:wordWrap/>
        <w:overflowPunct/>
        <w:topLinePunct w:val="0"/>
        <w:autoSpaceDE/>
        <w:autoSpaceDN/>
        <w:bidi w:val="0"/>
        <w:adjustRightInd/>
        <w:snapToGrid/>
        <w:spacing w:line="580" w:lineRule="exact"/>
        <w:ind w:left="0" w:leftChars="0"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主干道</w:t>
      </w:r>
      <w:r>
        <w:rPr>
          <w:rFonts w:hint="eastAsia" w:ascii="仿宋_GB2312" w:hAnsi="仿宋_GB2312" w:eastAsia="仿宋_GB2312" w:cs="仿宋_GB2312"/>
          <w:color w:val="auto"/>
          <w:sz w:val="32"/>
          <w:szCs w:val="32"/>
        </w:rPr>
        <w:t>两侧和重点区域临街建（构）筑物临街面的阳台外、窗外、平台不得设置超出墙体立面防护网（栏）</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建（构）筑物临街面不得加挂配电箱、卫星接收器、分线箱等影响建（构）筑物容貌的物体。</w:t>
      </w:r>
    </w:p>
    <w:p>
      <w:pPr>
        <w:keepNext w:val="0"/>
        <w:keepLines w:val="0"/>
        <w:pageBreakBefore w:val="0"/>
        <w:kinsoku/>
        <w:wordWrap/>
        <w:overflowPunct/>
        <w:topLinePunct w:val="0"/>
        <w:autoSpaceDE/>
        <w:autoSpaceDN/>
        <w:bidi w:val="0"/>
        <w:adjustRightInd/>
        <w:snapToGrid/>
        <w:spacing w:line="580" w:lineRule="exact"/>
        <w:ind w:left="0" w:leftChars="0" w:firstLine="640" w:firstLineChars="200"/>
        <w:textAlignment w:val="auto"/>
        <w:rPr>
          <w:color w:val="auto"/>
        </w:rPr>
      </w:pPr>
      <w:r>
        <w:rPr>
          <w:rFonts w:hint="eastAsia" w:ascii="仿宋_GB2312" w:hAnsi="仿宋_GB2312" w:eastAsia="仿宋_GB2312" w:cs="仿宋_GB2312"/>
          <w:color w:val="auto"/>
          <w:sz w:val="32"/>
          <w:szCs w:val="32"/>
        </w:rPr>
        <w:t>建（构）筑物外墙上电力、电信、有线电视、通信各类管线及城市道路上各类架空管线应保持整洁、有序，做到入地、入管、入廊，暂时无法入地、入管、入廊的应贴墙、捆扎，不得乱拉乱设。</w:t>
      </w:r>
      <w:r>
        <w:rPr>
          <w:rFonts w:hint="eastAsia" w:ascii="仿宋_GB2312" w:hAnsi="仿宋_GB2312" w:eastAsia="仿宋_GB2312" w:cs="仿宋_GB2312"/>
          <w:color w:val="auto"/>
          <w:sz w:val="32"/>
          <w:szCs w:val="32"/>
          <w:u w:val="none"/>
        </w:rPr>
        <w:t>单位内部的管线设施不得跨越市政道路架设。</w:t>
      </w:r>
    </w:p>
    <w:p>
      <w:pPr>
        <w:keepNext w:val="0"/>
        <w:keepLines w:val="0"/>
        <w:pageBreakBefore w:val="0"/>
        <w:numPr>
          <w:ilvl w:val="0"/>
          <w:numId w:val="2"/>
        </w:numPr>
        <w:shd w:val="clear" w:color="auto" w:fill="FFFFFF"/>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建（构）筑物</w:t>
      </w:r>
      <w:r>
        <w:rPr>
          <w:rFonts w:hint="eastAsia" w:ascii="仿宋_GB2312" w:hAnsi="仿宋_GB2312" w:eastAsia="仿宋_GB2312" w:cs="仿宋_GB2312"/>
          <w:color w:val="auto"/>
          <w:sz w:val="32"/>
          <w:szCs w:val="32"/>
          <w:lang w:eastAsia="zh-CN"/>
        </w:rPr>
        <w:t>安装</w:t>
      </w:r>
      <w:r>
        <w:rPr>
          <w:rFonts w:hint="eastAsia" w:ascii="仿宋_GB2312" w:hAnsi="仿宋_GB2312" w:eastAsia="仿宋_GB2312" w:cs="仿宋_GB2312"/>
          <w:color w:val="auto"/>
          <w:sz w:val="32"/>
          <w:szCs w:val="32"/>
        </w:rPr>
        <w:t>空调室外机，不得占用</w:t>
      </w:r>
      <w:r>
        <w:rPr>
          <w:rFonts w:hint="eastAsia" w:ascii="仿宋_GB2312" w:hAnsi="仿宋_GB2312" w:eastAsia="仿宋_GB2312" w:cs="仿宋_GB2312"/>
          <w:color w:val="auto"/>
          <w:sz w:val="32"/>
          <w:szCs w:val="32"/>
          <w:lang w:eastAsia="zh-CN"/>
        </w:rPr>
        <w:t>公共通道</w:t>
      </w:r>
      <w:r>
        <w:rPr>
          <w:rFonts w:hint="eastAsia" w:ascii="仿宋_GB2312" w:hAnsi="仿宋_GB2312" w:eastAsia="仿宋_GB2312" w:cs="仿宋_GB2312"/>
          <w:color w:val="auto"/>
          <w:sz w:val="32"/>
          <w:szCs w:val="32"/>
        </w:rPr>
        <w:t>和建筑物的出入口、过道、楼梯等</w:t>
      </w:r>
      <w:r>
        <w:rPr>
          <w:rFonts w:hint="eastAsia" w:ascii="仿宋_GB2312" w:hAnsi="仿宋_GB2312" w:eastAsia="仿宋_GB2312" w:cs="仿宋_GB2312"/>
          <w:bCs/>
          <w:color w:val="auto"/>
          <w:kern w:val="0"/>
          <w:sz w:val="32"/>
          <w:szCs w:val="32"/>
        </w:rPr>
        <w:t>共用</w:t>
      </w:r>
      <w:r>
        <w:rPr>
          <w:rFonts w:hint="eastAsia" w:ascii="仿宋_GB2312" w:hAnsi="仿宋_GB2312" w:eastAsia="仿宋_GB2312" w:cs="仿宋_GB2312"/>
          <w:color w:val="auto"/>
          <w:sz w:val="32"/>
          <w:szCs w:val="32"/>
        </w:rPr>
        <w:t>部位以及安全疏散通道，不得破坏建（构）筑物</w:t>
      </w:r>
      <w:r>
        <w:rPr>
          <w:rFonts w:hint="eastAsia" w:ascii="仿宋_GB2312" w:hAnsi="仿宋_GB2312" w:eastAsia="仿宋_GB2312" w:cs="仿宋_GB2312"/>
          <w:bCs/>
          <w:color w:val="auto"/>
          <w:kern w:val="0"/>
          <w:sz w:val="32"/>
          <w:szCs w:val="32"/>
        </w:rPr>
        <w:t>外</w:t>
      </w:r>
      <w:r>
        <w:rPr>
          <w:rFonts w:hint="eastAsia" w:ascii="仿宋_GB2312" w:hAnsi="仿宋_GB2312" w:eastAsia="仿宋_GB2312" w:cs="仿宋_GB2312"/>
          <w:color w:val="auto"/>
          <w:sz w:val="32"/>
          <w:szCs w:val="32"/>
        </w:rPr>
        <w:t>立面。已经统一设置空调</w:t>
      </w:r>
      <w:r>
        <w:rPr>
          <w:rFonts w:hint="eastAsia" w:ascii="仿宋_GB2312" w:hAnsi="仿宋_GB2312" w:eastAsia="仿宋_GB2312" w:cs="仿宋_GB2312"/>
          <w:color w:val="auto"/>
          <w:sz w:val="32"/>
          <w:szCs w:val="32"/>
          <w:lang w:eastAsia="zh-CN"/>
        </w:rPr>
        <w:t>外机</w:t>
      </w:r>
      <w:r>
        <w:rPr>
          <w:rFonts w:hint="eastAsia" w:ascii="仿宋_GB2312" w:hAnsi="仿宋_GB2312" w:eastAsia="仿宋_GB2312" w:cs="仿宋_GB2312"/>
          <w:color w:val="auto"/>
          <w:sz w:val="32"/>
          <w:szCs w:val="32"/>
        </w:rPr>
        <w:t>位置的，应当将空调</w:t>
      </w:r>
      <w:r>
        <w:rPr>
          <w:rFonts w:hint="eastAsia" w:ascii="仿宋_GB2312" w:hAnsi="仿宋_GB2312" w:eastAsia="仿宋_GB2312" w:cs="仿宋_GB2312"/>
          <w:color w:val="auto"/>
          <w:sz w:val="32"/>
          <w:szCs w:val="32"/>
          <w:lang w:eastAsia="zh-CN"/>
        </w:rPr>
        <w:t>外机</w:t>
      </w:r>
      <w:r>
        <w:rPr>
          <w:rFonts w:hint="eastAsia" w:ascii="仿宋_GB2312" w:hAnsi="仿宋_GB2312" w:eastAsia="仿宋_GB2312" w:cs="仿宋_GB2312"/>
          <w:color w:val="auto"/>
          <w:sz w:val="32"/>
          <w:szCs w:val="32"/>
        </w:rPr>
        <w:t>安装在所设置的位置上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空调外机的安装支架应牢固、安全、</w:t>
      </w:r>
      <w:r>
        <w:rPr>
          <w:rFonts w:hint="eastAsia" w:ascii="仿宋_GB2312" w:hAnsi="仿宋_GB2312" w:eastAsia="仿宋_GB2312" w:cs="仿宋_GB2312"/>
          <w:color w:val="auto"/>
          <w:sz w:val="32"/>
          <w:szCs w:val="32"/>
          <w:lang w:val="en-US" w:eastAsia="zh-CN"/>
        </w:rPr>
        <w:t>美观，废弃、闲置支架应及时拆除</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破损和废弃的空调外机应及时修复或拆除。</w:t>
      </w:r>
    </w:p>
    <w:p>
      <w:pPr>
        <w:keepNext w:val="0"/>
        <w:keepLines w:val="0"/>
        <w:pageBreakBefore w:val="0"/>
        <w:numPr>
          <w:ilvl w:val="0"/>
          <w:numId w:val="0"/>
        </w:numPr>
        <w:shd w:val="clear" w:color="auto" w:fill="FFFFFF"/>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沿道路、公共通道两侧和公共活动场地周边的建筑外立</w:t>
      </w:r>
    </w:p>
    <w:p>
      <w:pPr>
        <w:keepNext w:val="0"/>
        <w:keepLines w:val="0"/>
        <w:pageBreakBefore w:val="0"/>
        <w:numPr>
          <w:ilvl w:val="0"/>
          <w:numId w:val="0"/>
        </w:numPr>
        <w:shd w:val="clear" w:color="auto" w:fill="FFFFFF"/>
        <w:kinsoku/>
        <w:wordWrap/>
        <w:overflowPunct/>
        <w:topLinePunct w:val="0"/>
        <w:autoSpaceDE/>
        <w:autoSpaceDN/>
        <w:bidi w:val="0"/>
        <w:adjustRightInd/>
        <w:snapToGrid/>
        <w:spacing w:line="580" w:lineRule="exact"/>
        <w:ind w:left="0" w:leftChars="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面设置的空调外机，其下缘距地面高度不小于</w:t>
      </w:r>
      <w:r>
        <w:rPr>
          <w:rFonts w:ascii="仿宋_GB2312" w:hAnsi="仿宋_GB2312" w:eastAsia="仿宋_GB2312" w:cs="仿宋_GB2312"/>
          <w:color w:val="auto"/>
          <w:sz w:val="32"/>
          <w:szCs w:val="32"/>
        </w:rPr>
        <w:t>2.5</w:t>
      </w:r>
      <w:r>
        <w:rPr>
          <w:rFonts w:hint="eastAsia" w:ascii="仿宋_GB2312" w:hAnsi="仿宋_GB2312" w:eastAsia="仿宋_GB2312" w:cs="仿宋_GB2312"/>
          <w:color w:val="auto"/>
          <w:sz w:val="32"/>
          <w:szCs w:val="32"/>
        </w:rPr>
        <w:t>米，并保持其外观整洁，顶端无垃圾和杂物，造成墙面污迹的应及时清洗或粉刷。空调冷凝水应集中排至排水系统或引入室内，禁止直接将空调冷凝水排放到建（构）筑物的外墙面和室外地面。</w:t>
      </w:r>
    </w:p>
    <w:p>
      <w:pPr>
        <w:keepNext w:val="0"/>
        <w:keepLines w:val="0"/>
        <w:pageBreakBefore w:val="0"/>
        <w:numPr>
          <w:ilvl w:val="0"/>
          <w:numId w:val="2"/>
        </w:numPr>
        <w:shd w:val="clear" w:color="auto" w:fill="FFFFFF"/>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未设置统一的厨房油烟排放通道的已建临街住宅楼，应当采取隐蔽、美观、环保的油烟排放措施</w:t>
      </w:r>
      <w:r>
        <w:rPr>
          <w:rFonts w:hint="eastAsia" w:ascii="仿宋_GB2312" w:hAnsi="仿宋_GB2312" w:eastAsia="仿宋_GB2312" w:cs="仿宋_GB2312"/>
          <w:color w:val="auto"/>
          <w:sz w:val="32"/>
          <w:szCs w:val="32"/>
          <w:lang w:eastAsia="zh-CN"/>
        </w:rPr>
        <w:t>，避免油烟污染</w:t>
      </w:r>
      <w:r>
        <w:rPr>
          <w:rFonts w:hint="eastAsia" w:ascii="仿宋_GB2312" w:hAnsi="仿宋_GB2312" w:eastAsia="仿宋_GB2312" w:cs="仿宋_GB2312"/>
          <w:color w:val="auto"/>
          <w:sz w:val="32"/>
          <w:szCs w:val="32"/>
        </w:rPr>
        <w:t>建（构）筑物</w:t>
      </w:r>
      <w:r>
        <w:rPr>
          <w:rFonts w:hint="eastAsia" w:ascii="仿宋_GB2312" w:hAnsi="仿宋_GB2312" w:eastAsia="仿宋_GB2312" w:cs="仿宋_GB2312"/>
          <w:color w:val="auto"/>
          <w:sz w:val="32"/>
          <w:szCs w:val="32"/>
          <w:lang w:eastAsia="zh-CN"/>
        </w:rPr>
        <w:t>。</w:t>
      </w:r>
    </w:p>
    <w:p>
      <w:pPr>
        <w:keepNext w:val="0"/>
        <w:keepLines w:val="0"/>
        <w:pageBreakBefore w:val="0"/>
        <w:numPr>
          <w:ilvl w:val="0"/>
          <w:numId w:val="0"/>
        </w:numPr>
        <w:shd w:val="clear" w:color="auto" w:fill="FFFFFF"/>
        <w:kinsoku/>
        <w:wordWrap/>
        <w:overflowPunct/>
        <w:topLinePunct w:val="0"/>
        <w:autoSpaceDE/>
        <w:autoSpaceDN/>
        <w:bidi w:val="0"/>
        <w:adjustRightInd/>
        <w:snapToGrid/>
        <w:spacing w:line="580" w:lineRule="exact"/>
        <w:ind w:left="0" w:leftChars="0"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餐饮单位、加工制作场所应安装油烟排放通道和油烟净化装置。油烟排放不得污染建（构）筑物，不得向建（构）筑物正面、主干道或下水道直接排放油烟，造成建（构）筑物油污污染的应当及时清除污染，恢复建（构）筑物原有外观。</w:t>
      </w:r>
    </w:p>
    <w:p>
      <w:pPr>
        <w:keepNext w:val="0"/>
        <w:keepLines w:val="0"/>
        <w:pageBreakBefore w:val="0"/>
        <w:numPr>
          <w:ilvl w:val="0"/>
          <w:numId w:val="3"/>
        </w:numPr>
        <w:shd w:val="clear" w:color="auto" w:fill="FFFFFF"/>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临街建（构）筑物门面</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遮阳（雨）篷下缘高度不得低于</w:t>
      </w:r>
      <w:r>
        <w:rPr>
          <w:rFonts w:ascii="仿宋_GB2312" w:hAnsi="仿宋_GB2312" w:eastAsia="仿宋_GB2312" w:cs="仿宋_GB2312"/>
          <w:color w:val="auto"/>
          <w:sz w:val="32"/>
          <w:szCs w:val="32"/>
        </w:rPr>
        <w:t>2.5</w:t>
      </w:r>
      <w:r>
        <w:rPr>
          <w:rFonts w:hint="eastAsia" w:ascii="仿宋_GB2312" w:hAnsi="仿宋_GB2312" w:eastAsia="仿宋_GB2312" w:cs="仿宋_GB2312"/>
          <w:color w:val="auto"/>
          <w:sz w:val="32"/>
          <w:szCs w:val="32"/>
        </w:rPr>
        <w:t>米</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消防通道上方</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遮阳（雨）篷下缘高度不</w:t>
      </w:r>
      <w:r>
        <w:rPr>
          <w:rFonts w:hint="eastAsia" w:ascii="仿宋_GB2312" w:hAnsi="仿宋_GB2312" w:eastAsia="仿宋_GB2312" w:cs="仿宋_GB2312"/>
          <w:color w:val="auto"/>
          <w:sz w:val="32"/>
          <w:szCs w:val="32"/>
          <w:lang w:eastAsia="zh-CN"/>
        </w:rPr>
        <w:t>得</w:t>
      </w:r>
      <w:r>
        <w:rPr>
          <w:rFonts w:hint="eastAsia" w:ascii="仿宋_GB2312" w:hAnsi="仿宋_GB2312" w:eastAsia="仿宋_GB2312" w:cs="仿宋_GB2312"/>
          <w:color w:val="auto"/>
          <w:sz w:val="32"/>
          <w:szCs w:val="32"/>
        </w:rPr>
        <w:t>低于４米，挑出外檐部分宽度不得超过</w:t>
      </w:r>
      <w:r>
        <w:rPr>
          <w:rFonts w:ascii="仿宋_GB2312" w:hAnsi="仿宋_GB2312" w:eastAsia="仿宋_GB2312" w:cs="仿宋_GB2312"/>
          <w:color w:val="auto"/>
          <w:sz w:val="32"/>
          <w:szCs w:val="32"/>
        </w:rPr>
        <w:t>1.5</w:t>
      </w:r>
      <w:r>
        <w:rPr>
          <w:rFonts w:hint="eastAsia" w:ascii="仿宋_GB2312" w:hAnsi="仿宋_GB2312" w:eastAsia="仿宋_GB2312" w:cs="仿宋_GB2312"/>
          <w:color w:val="auto"/>
          <w:sz w:val="32"/>
          <w:szCs w:val="32"/>
        </w:rPr>
        <w:t>米。遮阳（雨）篷应保持完好，出现陈旧、污损、破烂应及时清洗和更换。</w:t>
      </w:r>
    </w:p>
    <w:p>
      <w:pPr>
        <w:keepNext w:val="0"/>
        <w:keepLines w:val="0"/>
        <w:pageBreakBefore w:val="0"/>
        <w:numPr>
          <w:ilvl w:val="0"/>
          <w:numId w:val="0"/>
        </w:numPr>
        <w:shd w:val="clear" w:color="auto" w:fill="FFFFFF"/>
        <w:kinsoku/>
        <w:wordWrap/>
        <w:overflowPunct/>
        <w:topLinePunct w:val="0"/>
        <w:autoSpaceDE/>
        <w:autoSpaceDN/>
        <w:bidi w:val="0"/>
        <w:adjustRightInd/>
        <w:snapToGrid/>
        <w:spacing w:line="580" w:lineRule="exact"/>
        <w:ind w:left="0" w:leftChars="0"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第九条</w:t>
      </w: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道路两侧、中心区域、文化区域、娱乐场所周边、体育场馆周边等新建建（构）筑物需要分界的，应以绿篱、花坛、栅栏、透景围栏或半透景围墙等形式分界，绿篱、栅栏高度应控制在</w:t>
      </w:r>
      <w:r>
        <w:rPr>
          <w:rFonts w:ascii="仿宋_GB2312" w:hAnsi="仿宋_GB2312" w:eastAsia="仿宋_GB2312" w:cs="仿宋_GB2312"/>
          <w:color w:val="auto"/>
          <w:sz w:val="32"/>
          <w:szCs w:val="32"/>
        </w:rPr>
        <w:t>1.6</w:t>
      </w:r>
      <w:r>
        <w:rPr>
          <w:rFonts w:hint="eastAsia" w:ascii="仿宋_GB2312" w:hAnsi="仿宋_GB2312" w:eastAsia="仿宋_GB2312" w:cs="仿宋_GB2312"/>
          <w:color w:val="auto"/>
          <w:sz w:val="32"/>
          <w:szCs w:val="32"/>
        </w:rPr>
        <w:t>米以下。</w:t>
      </w:r>
    </w:p>
    <w:p>
      <w:pPr>
        <w:keepNext w:val="0"/>
        <w:keepLines w:val="0"/>
        <w:pageBreakBefore w:val="0"/>
        <w:shd w:val="clear" w:color="auto" w:fill="FFFFFF"/>
        <w:kinsoku/>
        <w:wordWrap/>
        <w:overflowPunct/>
        <w:topLinePunct w:val="0"/>
        <w:autoSpaceDE/>
        <w:autoSpaceDN/>
        <w:bidi w:val="0"/>
        <w:adjustRightInd/>
        <w:snapToGrid/>
        <w:spacing w:line="580" w:lineRule="exact"/>
        <w:ind w:left="0" w:leftChars="0" w:firstLine="640" w:firstLineChars="200"/>
        <w:textAlignment w:val="auto"/>
        <w:rPr>
          <w:rFonts w:ascii="仿宋_GB2312" w:hAnsi="仿宋_GB2312" w:eastAsia="仿宋_GB2312" w:cs="仿宋_GB2312"/>
          <w:strike/>
          <w:dstrike w:val="0"/>
          <w:color w:val="auto"/>
          <w:sz w:val="32"/>
          <w:szCs w:val="32"/>
        </w:rPr>
      </w:pPr>
      <w:r>
        <w:rPr>
          <w:rFonts w:hint="eastAsia" w:ascii="仿宋_GB2312" w:hAnsi="仿宋_GB2312" w:eastAsia="仿宋_GB2312" w:cs="仿宋_GB2312"/>
          <w:color w:val="auto"/>
          <w:sz w:val="32"/>
          <w:szCs w:val="32"/>
        </w:rPr>
        <w:t>原有建（构）筑物周边应逐步采用绿篱、花坛、栅栏、透景围栏或半透景围墙等形式分界</w:t>
      </w:r>
      <w:r>
        <w:rPr>
          <w:rFonts w:hint="eastAsia" w:ascii="仿宋_GB2312" w:hAnsi="仿宋_GB2312" w:eastAsia="仿宋_GB2312" w:cs="仿宋_GB2312"/>
          <w:color w:val="auto"/>
          <w:sz w:val="32"/>
          <w:szCs w:val="32"/>
          <w:lang w:eastAsia="zh-CN"/>
        </w:rPr>
        <w:t>。</w:t>
      </w:r>
    </w:p>
    <w:p>
      <w:pPr>
        <w:keepNext w:val="0"/>
        <w:keepLines w:val="0"/>
        <w:pageBreakBefore w:val="0"/>
        <w:numPr>
          <w:ilvl w:val="0"/>
          <w:numId w:val="4"/>
        </w:numPr>
        <w:kinsoku/>
        <w:wordWrap/>
        <w:overflowPunct/>
        <w:topLinePunct w:val="0"/>
        <w:autoSpaceDE/>
        <w:autoSpaceDN/>
        <w:bidi w:val="0"/>
        <w:adjustRightInd/>
        <w:snapToGrid/>
        <w:spacing w:line="580" w:lineRule="exact"/>
        <w:ind w:left="0" w:leftChars="0" w:firstLine="640" w:firstLineChars="200"/>
        <w:textAlignment w:val="auto"/>
        <w:rPr>
          <w:rFonts w:eastAsia="仿宋_GB2312"/>
          <w:color w:val="auto"/>
          <w:sz w:val="32"/>
          <w:szCs w:val="32"/>
        </w:rPr>
      </w:pPr>
      <w:r>
        <w:rPr>
          <w:rFonts w:hint="eastAsia" w:ascii="仿宋_GB2312" w:hAnsi="仿宋_GB2312" w:eastAsia="仿宋_GB2312" w:cs="仿宋_GB2312"/>
          <w:color w:val="auto"/>
          <w:sz w:val="32"/>
          <w:szCs w:val="32"/>
        </w:rPr>
        <w:t>闲置用地、待建用地、装饰装修场地</w:t>
      </w:r>
      <w:r>
        <w:rPr>
          <w:rFonts w:hint="eastAsia" w:ascii="仿宋_GB2312" w:hAnsi="仿宋_GB2312" w:eastAsia="仿宋_GB2312" w:cs="仿宋_GB2312"/>
          <w:color w:val="auto"/>
          <w:sz w:val="32"/>
          <w:szCs w:val="32"/>
          <w:lang w:eastAsia="zh-CN"/>
        </w:rPr>
        <w:t>、施工工地</w:t>
      </w:r>
      <w:r>
        <w:rPr>
          <w:rFonts w:hint="eastAsia" w:ascii="仿宋_GB2312" w:hAnsi="仿宋_GB2312" w:eastAsia="仿宋_GB2312" w:cs="仿宋_GB2312"/>
          <w:color w:val="auto"/>
          <w:sz w:val="32"/>
          <w:szCs w:val="32"/>
        </w:rPr>
        <w:t>围墙、围挡应</w:t>
      </w:r>
      <w:r>
        <w:rPr>
          <w:rFonts w:hint="eastAsia" w:ascii="仿宋_GB2312" w:hAnsi="仿宋_GB2312" w:eastAsia="仿宋_GB2312" w:cs="仿宋_GB2312"/>
          <w:color w:val="auto"/>
          <w:sz w:val="32"/>
          <w:szCs w:val="32"/>
          <w:lang w:eastAsia="zh-CN"/>
        </w:rPr>
        <w:t>统一外观形式，</w:t>
      </w:r>
      <w:r>
        <w:rPr>
          <w:rFonts w:hint="eastAsia" w:ascii="仿宋_GB2312" w:hAnsi="仿宋_GB2312" w:eastAsia="仿宋_GB2312" w:cs="仿宋_GB2312"/>
          <w:color w:val="auto"/>
          <w:sz w:val="32"/>
          <w:szCs w:val="32"/>
        </w:rPr>
        <w:t>围墙、围挡保持整洁、完好、美观，无污迹、乱张贴、乱涂画等现象。</w:t>
      </w:r>
    </w:p>
    <w:p>
      <w:pPr>
        <w:keepNext w:val="0"/>
        <w:keepLines w:val="0"/>
        <w:pageBreakBefore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eastAsia="仿宋_GB2312"/>
          <w:color w:val="auto"/>
          <w:sz w:val="32"/>
          <w:szCs w:val="32"/>
        </w:rPr>
      </w:pPr>
      <w:r>
        <w:rPr>
          <w:rFonts w:hint="eastAsia" w:eastAsia="仿宋_GB2312"/>
          <w:color w:val="auto"/>
          <w:sz w:val="32"/>
          <w:szCs w:val="32"/>
        </w:rPr>
        <w:t>施工机械、材料及建筑垃圾等应置于</w:t>
      </w:r>
      <w:r>
        <w:rPr>
          <w:rFonts w:hint="eastAsia" w:ascii="仿宋_GB2312" w:hAnsi="仿宋_GB2312" w:eastAsia="仿宋_GB2312" w:cs="仿宋_GB2312"/>
          <w:color w:val="auto"/>
          <w:sz w:val="32"/>
          <w:szCs w:val="32"/>
        </w:rPr>
        <w:t>围墙、围挡</w:t>
      </w:r>
      <w:r>
        <w:rPr>
          <w:rFonts w:hint="eastAsia" w:eastAsia="仿宋_GB2312"/>
          <w:color w:val="auto"/>
          <w:sz w:val="32"/>
          <w:szCs w:val="32"/>
        </w:rPr>
        <w:t>范围之内，靠近</w:t>
      </w:r>
      <w:r>
        <w:rPr>
          <w:rFonts w:hint="eastAsia" w:ascii="仿宋_GB2312" w:hAnsi="仿宋_GB2312" w:eastAsia="仿宋_GB2312" w:cs="仿宋_GB2312"/>
          <w:color w:val="auto"/>
          <w:sz w:val="32"/>
          <w:szCs w:val="32"/>
        </w:rPr>
        <w:t>围墙、围挡</w:t>
      </w:r>
      <w:r>
        <w:rPr>
          <w:rFonts w:hint="eastAsia" w:eastAsia="仿宋_GB2312"/>
          <w:color w:val="auto"/>
          <w:sz w:val="32"/>
          <w:szCs w:val="32"/>
        </w:rPr>
        <w:t>处的临时工棚屋顶及堆放物品高度不得超过</w:t>
      </w:r>
      <w:r>
        <w:rPr>
          <w:rFonts w:hint="eastAsia" w:ascii="仿宋_GB2312" w:hAnsi="仿宋_GB2312" w:eastAsia="仿宋_GB2312" w:cs="仿宋_GB2312"/>
          <w:color w:val="auto"/>
          <w:sz w:val="32"/>
          <w:szCs w:val="32"/>
        </w:rPr>
        <w:t>围墙、围挡</w:t>
      </w:r>
      <w:r>
        <w:rPr>
          <w:rFonts w:hint="eastAsia" w:eastAsia="仿宋_GB2312"/>
          <w:color w:val="auto"/>
          <w:sz w:val="32"/>
          <w:szCs w:val="32"/>
        </w:rPr>
        <w:t>顶部。</w:t>
      </w:r>
    </w:p>
    <w:p>
      <w:pPr>
        <w:pStyle w:val="2"/>
        <w:keepNext w:val="0"/>
        <w:keepLines w:val="0"/>
        <w:pageBreakBefore w:val="0"/>
        <w:kinsoku/>
        <w:wordWrap/>
        <w:overflowPunct/>
        <w:topLinePunct w:val="0"/>
        <w:autoSpaceDE/>
        <w:autoSpaceDN/>
        <w:bidi w:val="0"/>
        <w:adjustRightInd/>
        <w:snapToGrid/>
        <w:spacing w:line="580" w:lineRule="exact"/>
        <w:ind w:left="0" w:leftChars="0" w:firstLine="640" w:firstLineChars="200"/>
        <w:textAlignment w:val="auto"/>
        <w:rPr>
          <w:color w:val="auto"/>
        </w:rPr>
      </w:pPr>
      <w:r>
        <w:rPr>
          <w:rFonts w:hint="eastAsia" w:eastAsia="仿宋_GB2312"/>
          <w:color w:val="auto"/>
          <w:sz w:val="32"/>
          <w:szCs w:val="32"/>
        </w:rPr>
        <w:t>施工工地周围应设置不低于</w:t>
      </w:r>
      <w:r>
        <w:rPr>
          <w:rFonts w:eastAsia="仿宋_GB2312"/>
          <w:color w:val="auto"/>
          <w:sz w:val="32"/>
          <w:szCs w:val="32"/>
        </w:rPr>
        <w:t>2.5</w:t>
      </w:r>
      <w:r>
        <w:rPr>
          <w:rFonts w:hint="eastAsia" w:eastAsia="仿宋_GB2312"/>
          <w:color w:val="auto"/>
          <w:sz w:val="32"/>
          <w:szCs w:val="32"/>
        </w:rPr>
        <w:t>米的实体围墙，</w:t>
      </w:r>
      <w:r>
        <w:rPr>
          <w:rFonts w:hint="eastAsia" w:ascii="仿宋_GB2312" w:hAnsi="仿宋_GB2312" w:eastAsia="仿宋_GB2312" w:cs="仿宋_GB2312"/>
          <w:color w:val="auto"/>
          <w:sz w:val="32"/>
          <w:szCs w:val="32"/>
        </w:rPr>
        <w:t>闲置用地、待建用地</w:t>
      </w:r>
      <w:r>
        <w:rPr>
          <w:rFonts w:hint="eastAsia" w:eastAsia="仿宋_GB2312"/>
          <w:color w:val="auto"/>
          <w:sz w:val="32"/>
          <w:szCs w:val="32"/>
        </w:rPr>
        <w:t>周围应设置不低于</w:t>
      </w:r>
      <w:r>
        <w:rPr>
          <w:rFonts w:eastAsia="仿宋_GB2312"/>
          <w:color w:val="auto"/>
          <w:sz w:val="32"/>
          <w:szCs w:val="32"/>
        </w:rPr>
        <w:t>2</w:t>
      </w:r>
      <w:r>
        <w:rPr>
          <w:rFonts w:hint="eastAsia" w:eastAsia="仿宋_GB2312"/>
          <w:color w:val="auto"/>
          <w:sz w:val="32"/>
          <w:szCs w:val="32"/>
        </w:rPr>
        <w:t>米的实体围墙。道路工程、管线工程、</w:t>
      </w:r>
      <w:r>
        <w:rPr>
          <w:rFonts w:hint="eastAsia" w:eastAsia="仿宋_GB2312"/>
          <w:color w:val="auto"/>
          <w:sz w:val="32"/>
          <w:szCs w:val="32"/>
          <w:lang w:eastAsia="zh-CN"/>
        </w:rPr>
        <w:t>临街</w:t>
      </w:r>
      <w:r>
        <w:rPr>
          <w:rFonts w:hint="eastAsia" w:ascii="仿宋_GB2312" w:hAnsi="仿宋_GB2312" w:eastAsia="仿宋_GB2312" w:cs="仿宋_GB2312"/>
          <w:color w:val="auto"/>
          <w:sz w:val="32"/>
          <w:szCs w:val="32"/>
        </w:rPr>
        <w:t>装饰装修场地</w:t>
      </w:r>
      <w:r>
        <w:rPr>
          <w:rFonts w:hint="eastAsia" w:eastAsia="仿宋_GB2312"/>
          <w:color w:val="auto"/>
          <w:sz w:val="32"/>
          <w:szCs w:val="32"/>
        </w:rPr>
        <w:t>围墙高度不宜低于</w:t>
      </w:r>
      <w:r>
        <w:rPr>
          <w:rFonts w:eastAsia="仿宋_GB2312"/>
          <w:color w:val="auto"/>
          <w:sz w:val="32"/>
          <w:szCs w:val="32"/>
        </w:rPr>
        <w:t>1.8</w:t>
      </w:r>
      <w:r>
        <w:rPr>
          <w:rFonts w:hint="eastAsia" w:eastAsia="仿宋_GB2312"/>
          <w:color w:val="auto"/>
          <w:sz w:val="32"/>
          <w:szCs w:val="32"/>
        </w:rPr>
        <w:t>米，围栏高度不宜低于</w:t>
      </w:r>
      <w:r>
        <w:rPr>
          <w:rFonts w:eastAsia="仿宋_GB2312"/>
          <w:color w:val="auto"/>
          <w:sz w:val="32"/>
          <w:szCs w:val="32"/>
        </w:rPr>
        <w:t>1.6</w:t>
      </w:r>
      <w:r>
        <w:rPr>
          <w:rFonts w:hint="eastAsia" w:eastAsia="仿宋_GB2312"/>
          <w:color w:val="auto"/>
          <w:sz w:val="32"/>
          <w:szCs w:val="32"/>
        </w:rPr>
        <w:t>米。</w:t>
      </w:r>
    </w:p>
    <w:p>
      <w:pPr>
        <w:pStyle w:val="2"/>
        <w:keepNext w:val="0"/>
        <w:keepLines w:val="0"/>
        <w:pageBreakBefore w:val="0"/>
        <w:kinsoku/>
        <w:wordWrap/>
        <w:overflowPunct/>
        <w:topLinePunct w:val="0"/>
        <w:autoSpaceDE/>
        <w:autoSpaceDN/>
        <w:bidi w:val="0"/>
        <w:adjustRightInd/>
        <w:snapToGrid/>
        <w:spacing w:line="580" w:lineRule="exact"/>
        <w:ind w:left="0" w:leftChars="0" w:firstLine="31680"/>
        <w:textAlignment w:val="auto"/>
        <w:rPr>
          <w:color w:val="auto"/>
        </w:rPr>
      </w:pPr>
    </w:p>
    <w:p>
      <w:pPr>
        <w:keepNext w:val="0"/>
        <w:keepLines w:val="0"/>
        <w:pageBreakBefore w:val="0"/>
        <w:shd w:val="clear" w:color="auto" w:fill="FFFFFF"/>
        <w:kinsoku/>
        <w:wordWrap/>
        <w:overflowPunct/>
        <w:topLinePunct w:val="0"/>
        <w:autoSpaceDE/>
        <w:autoSpaceDN/>
        <w:bidi w:val="0"/>
        <w:adjustRightInd/>
        <w:snapToGrid/>
        <w:spacing w:line="580" w:lineRule="exact"/>
        <w:ind w:left="0" w:leftChars="0"/>
        <w:jc w:val="center"/>
        <w:textAlignment w:val="auto"/>
        <w:rPr>
          <w:rFonts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第三章</w:t>
      </w: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b/>
          <w:color w:val="auto"/>
          <w:sz w:val="32"/>
          <w:szCs w:val="32"/>
        </w:rPr>
        <w:t>城市道路</w:t>
      </w:r>
    </w:p>
    <w:p>
      <w:pPr>
        <w:keepNext w:val="0"/>
        <w:keepLines w:val="0"/>
        <w:pageBreakBefore w:val="0"/>
        <w:shd w:val="clear" w:color="auto" w:fill="FFFFFF"/>
        <w:kinsoku/>
        <w:wordWrap/>
        <w:overflowPunct/>
        <w:topLinePunct w:val="0"/>
        <w:autoSpaceDE/>
        <w:autoSpaceDN/>
        <w:bidi w:val="0"/>
        <w:adjustRightInd/>
        <w:snapToGrid/>
        <w:spacing w:line="580" w:lineRule="exact"/>
        <w:ind w:left="0" w:leftChars="0" w:firstLine="64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第十一条</w:t>
      </w: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城市道路应保持连续、平整、完好、便于通行</w:t>
      </w:r>
      <w:r>
        <w:rPr>
          <w:rFonts w:hint="eastAsia" w:ascii="仿宋_GB2312" w:hAnsi="仿宋_GB2312" w:eastAsia="仿宋_GB2312" w:cs="仿宋_GB2312"/>
          <w:color w:val="auto"/>
          <w:sz w:val="32"/>
          <w:szCs w:val="32"/>
          <w:lang w:eastAsia="zh-CN"/>
        </w:rPr>
        <w:t>：</w:t>
      </w:r>
    </w:p>
    <w:p>
      <w:pPr>
        <w:keepNext w:val="0"/>
        <w:keepLines w:val="0"/>
        <w:pageBreakBefore w:val="0"/>
        <w:shd w:val="clear" w:color="auto" w:fill="FFFFFF"/>
        <w:kinsoku/>
        <w:wordWrap/>
        <w:overflowPunct/>
        <w:topLinePunct w:val="0"/>
        <w:autoSpaceDE/>
        <w:autoSpaceDN/>
        <w:bidi w:val="0"/>
        <w:adjustRightInd/>
        <w:snapToGrid/>
        <w:spacing w:line="580" w:lineRule="exact"/>
        <w:ind w:left="0" w:leftChars="0"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路面出现破损、坑凹、隆起、水毁、塌方等情况应及时修复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坡道、盲道等无障碍设施应保持完好、畅通。</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shd w:val="clear" w:color="auto" w:fill="FFFFFF"/>
        <w:kinsoku/>
        <w:wordWrap/>
        <w:overflowPunct/>
        <w:topLinePunct w:val="0"/>
        <w:autoSpaceDE/>
        <w:autoSpaceDN/>
        <w:bidi w:val="0"/>
        <w:adjustRightInd/>
        <w:snapToGrid/>
        <w:spacing w:line="580" w:lineRule="exact"/>
        <w:ind w:left="0" w:leftChars="0" w:firstLine="64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人行道路面及路缘石顶面应平整、通畅，</w:t>
      </w:r>
      <w:r>
        <w:rPr>
          <w:rFonts w:hint="eastAsia" w:ascii="仿宋_GB2312" w:hAnsi="仿宋_GB2312" w:eastAsia="仿宋_GB2312" w:cs="仿宋_GB2312"/>
          <w:bCs/>
          <w:color w:val="auto"/>
          <w:kern w:val="0"/>
          <w:sz w:val="32"/>
          <w:szCs w:val="32"/>
        </w:rPr>
        <w:t>地砖铺装牢固无松动，无超过</w:t>
      </w:r>
      <w:r>
        <w:rPr>
          <w:rFonts w:ascii="仿宋_GB2312" w:hAnsi="仿宋_GB2312" w:eastAsia="仿宋_GB2312" w:cs="仿宋_GB2312"/>
          <w:bCs/>
          <w:color w:val="auto"/>
          <w:kern w:val="0"/>
          <w:sz w:val="32"/>
          <w:szCs w:val="32"/>
        </w:rPr>
        <w:t>0.25</w:t>
      </w:r>
      <w:r>
        <w:rPr>
          <w:rFonts w:hint="eastAsia" w:ascii="仿宋_GB2312" w:hAnsi="仿宋_GB2312" w:eastAsia="仿宋_GB2312" w:cs="仿宋_GB2312"/>
          <w:bCs/>
          <w:color w:val="auto"/>
          <w:kern w:val="0"/>
          <w:sz w:val="32"/>
          <w:szCs w:val="32"/>
        </w:rPr>
        <w:t>平方米坑洼积水</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color w:val="auto"/>
          <w:sz w:val="32"/>
          <w:szCs w:val="32"/>
          <w:lang w:val="en-US" w:eastAsia="zh-CN"/>
        </w:rPr>
        <w:t>人行道地砖</w:t>
      </w:r>
      <w:r>
        <w:rPr>
          <w:rFonts w:hint="eastAsia" w:ascii="仿宋_GB2312" w:hAnsi="仿宋_GB2312" w:eastAsia="仿宋_GB2312" w:cs="仿宋_GB2312"/>
          <w:color w:val="auto"/>
          <w:sz w:val="32"/>
          <w:szCs w:val="32"/>
        </w:rPr>
        <w:t>色彩与周围环境协调，出现破损应使用同种同色材料及时修复。</w:t>
      </w:r>
    </w:p>
    <w:p>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left="0" w:leftChars="0"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第十二条</w:t>
      </w: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城市道路上设置的各种井盖、雨箅应保持完整、正位、不堵塞，井盖与路面标高一致，</w:t>
      </w:r>
      <w:r>
        <w:rPr>
          <w:rFonts w:hint="eastAsia" w:ascii="仿宋_GB2312" w:hAnsi="仿宋_GB2312" w:eastAsia="仿宋_GB2312" w:cs="仿宋_GB2312"/>
          <w:color w:val="auto"/>
          <w:kern w:val="2"/>
          <w:sz w:val="32"/>
          <w:szCs w:val="32"/>
          <w:lang w:val="en-US" w:eastAsia="zh-CN" w:bidi="ar-SA"/>
        </w:rPr>
        <w:t>出现下沉、松动、移位、破损时，应及时修复，丢失应及时补装。</w:t>
      </w:r>
      <w:r>
        <w:rPr>
          <w:rFonts w:hint="eastAsia" w:ascii="仿宋_GB2312" w:hAnsi="仿宋_GB2312" w:eastAsia="仿宋_GB2312" w:cs="仿宋_GB2312"/>
          <w:color w:val="auto"/>
          <w:sz w:val="32"/>
          <w:szCs w:val="32"/>
        </w:rPr>
        <w:t>居民居住较为密集的地区，窨井盖应加装衬垫，避免车辆碾压时产生异响。</w:t>
      </w:r>
    </w:p>
    <w:p>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left="0" w:leftChars="0"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雨、污排水口和管道应定期清捞、疏通，确保污水不满溢，雨后积水能及时排除。</w:t>
      </w:r>
    </w:p>
    <w:p>
      <w:pPr>
        <w:keepNext w:val="0"/>
        <w:keepLines w:val="0"/>
        <w:pageBreakBefore w:val="0"/>
        <w:shd w:val="clear" w:color="auto" w:fill="FFFFFF"/>
        <w:kinsoku/>
        <w:wordWrap/>
        <w:overflowPunct/>
        <w:topLinePunct w:val="0"/>
        <w:autoSpaceDE/>
        <w:autoSpaceDN/>
        <w:bidi w:val="0"/>
        <w:adjustRightInd/>
        <w:snapToGrid/>
        <w:spacing w:line="580" w:lineRule="exact"/>
        <w:ind w:left="0" w:leftChars="0"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第十三条</w:t>
      </w: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城市道路进行改建、扩建、养护、维修及绿化施工等作业时，施工场地周围应按规定设置隔离护栏、警示标志</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城市道路施工应当在施工现场公示占道范围、占道期限和批准单位。</w:t>
      </w:r>
    </w:p>
    <w:p>
      <w:pPr>
        <w:keepNext w:val="0"/>
        <w:keepLines w:val="0"/>
        <w:pageBreakBefore w:val="0"/>
        <w:shd w:val="clear" w:color="auto" w:fill="FFFFFF"/>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占用城市道路施工的</w:t>
      </w:r>
      <w:r>
        <w:rPr>
          <w:rFonts w:hint="eastAsia" w:ascii="仿宋_GB2312" w:hAnsi="仿宋_GB2312" w:eastAsia="仿宋_GB2312" w:cs="仿宋_GB2312"/>
          <w:color w:val="auto"/>
          <w:sz w:val="32"/>
          <w:szCs w:val="32"/>
        </w:rPr>
        <w:t>施工机械和材料应摆放整齐，施工期间废水</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泥浆</w:t>
      </w:r>
      <w:r>
        <w:rPr>
          <w:rFonts w:hint="eastAsia" w:ascii="仿宋_GB2312" w:hAnsi="仿宋_GB2312" w:eastAsia="仿宋_GB2312" w:cs="仿宋_GB2312"/>
          <w:color w:val="auto"/>
          <w:sz w:val="32"/>
          <w:szCs w:val="32"/>
          <w:lang w:eastAsia="zh-CN"/>
        </w:rPr>
        <w:t>不得</w:t>
      </w:r>
      <w:r>
        <w:rPr>
          <w:rFonts w:hint="eastAsia" w:ascii="仿宋_GB2312" w:hAnsi="仿宋_GB2312" w:eastAsia="仿宋_GB2312" w:cs="仿宋_GB2312"/>
          <w:color w:val="auto"/>
          <w:sz w:val="32"/>
          <w:szCs w:val="32"/>
        </w:rPr>
        <w:t>流出场外</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浸漫路面和堵塞排水管道</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施工中废弃物应及时清运</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减少作业扬尘</w:t>
      </w:r>
      <w:r>
        <w:rPr>
          <w:rFonts w:hint="eastAsia" w:ascii="仿宋_GB2312" w:hAnsi="仿宋_GB2312" w:eastAsia="仿宋_GB2312" w:cs="仿宋_GB2312"/>
          <w:color w:val="auto"/>
          <w:sz w:val="32"/>
          <w:szCs w:val="32"/>
          <w:lang w:eastAsia="zh-CN"/>
        </w:rPr>
        <w:t>。</w:t>
      </w:r>
    </w:p>
    <w:p>
      <w:pPr>
        <w:keepNext w:val="0"/>
        <w:keepLines w:val="0"/>
        <w:pageBreakBefore w:val="0"/>
        <w:shd w:val="clear" w:color="auto" w:fill="FFFFFF"/>
        <w:kinsoku/>
        <w:wordWrap/>
        <w:overflowPunct/>
        <w:topLinePunct w:val="0"/>
        <w:autoSpaceDE/>
        <w:autoSpaceDN/>
        <w:bidi w:val="0"/>
        <w:adjustRightInd/>
        <w:snapToGrid/>
        <w:spacing w:line="580" w:lineRule="exact"/>
        <w:ind w:left="0" w:leftChars="0"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施工造成的路面破损应及时修复，施工完毕后应及时清理现场，恢复路面。</w:t>
      </w:r>
    </w:p>
    <w:p>
      <w:pPr>
        <w:pStyle w:val="2"/>
        <w:keepNext w:val="0"/>
        <w:keepLines w:val="0"/>
        <w:pageBreakBefore w:val="0"/>
        <w:numPr>
          <w:ilvl w:val="0"/>
          <w:numId w:val="0"/>
        </w:numPr>
        <w:kinsoku/>
        <w:wordWrap/>
        <w:overflowPunct/>
        <w:topLinePunct w:val="0"/>
        <w:autoSpaceDE/>
        <w:autoSpaceDN/>
        <w:bidi w:val="0"/>
        <w:adjustRightInd/>
        <w:snapToGrid/>
        <w:spacing w:line="580" w:lineRule="exact"/>
        <w:ind w:leftChars="0"/>
        <w:textAlignment w:val="auto"/>
        <w:rPr>
          <w:rFonts w:hint="eastAsia" w:ascii="仿宋_GB2312" w:eastAsia="仿宋_GB2312"/>
          <w:bCs/>
          <w:color w:val="auto"/>
          <w:kern w:val="0"/>
          <w:sz w:val="32"/>
          <w:szCs w:val="32"/>
        </w:rPr>
      </w:pPr>
      <w:r>
        <w:rPr>
          <w:rFonts w:hint="eastAsia" w:ascii="仿宋_GB2312" w:eastAsia="仿宋_GB2312"/>
          <w:color w:val="auto"/>
          <w:sz w:val="32"/>
          <w:szCs w:val="32"/>
          <w:lang w:val="en-US" w:eastAsia="zh-CN"/>
        </w:rPr>
        <w:t xml:space="preserve">    第十四条 城市道路</w:t>
      </w:r>
      <w:r>
        <w:rPr>
          <w:rFonts w:hint="eastAsia" w:ascii="仿宋_GB2312" w:eastAsia="仿宋_GB2312"/>
          <w:color w:val="auto"/>
          <w:sz w:val="32"/>
          <w:szCs w:val="32"/>
        </w:rPr>
        <w:t>交通标志、标线应当完整、清晰、醒目</w:t>
      </w:r>
      <w:r>
        <w:rPr>
          <w:rFonts w:hint="eastAsia" w:ascii="仿宋_GB2312" w:eastAsia="仿宋_GB2312"/>
          <w:color w:val="auto"/>
          <w:sz w:val="32"/>
          <w:szCs w:val="32"/>
          <w:lang w:eastAsia="zh-CN"/>
        </w:rPr>
        <w:t>。</w:t>
      </w:r>
      <w:r>
        <w:rPr>
          <w:rFonts w:hint="eastAsia" w:ascii="仿宋_GB2312" w:eastAsia="仿宋_GB2312"/>
          <w:color w:val="auto"/>
          <w:sz w:val="32"/>
          <w:szCs w:val="32"/>
        </w:rPr>
        <w:t>交通信号灯、交通护栏、隔离（墩）桩、路街名牌应经常清洗、维护，出现损坏、空缺、移位、歪倒时，应及时更换、补充和校正</w:t>
      </w:r>
      <w:r>
        <w:rPr>
          <w:rFonts w:hint="eastAsia" w:ascii="仿宋_GB2312" w:eastAsia="仿宋_GB2312"/>
          <w:color w:val="auto"/>
          <w:sz w:val="32"/>
          <w:szCs w:val="32"/>
          <w:lang w:eastAsia="zh-CN"/>
        </w:rPr>
        <w:t>，</w:t>
      </w:r>
      <w:r>
        <w:rPr>
          <w:rFonts w:hint="eastAsia" w:ascii="仿宋_GB2312" w:hAnsi="仿宋_GB2312" w:eastAsia="仿宋_GB2312" w:cs="仿宋_GB2312"/>
          <w:color w:val="auto"/>
          <w:sz w:val="32"/>
          <w:szCs w:val="32"/>
          <w:u w:val="none"/>
          <w:lang w:val="en-US" w:eastAsia="zh-CN"/>
        </w:rPr>
        <w:t>废弃的应及时清理或拆除</w:t>
      </w:r>
      <w:r>
        <w:rPr>
          <w:rFonts w:hint="eastAsia" w:ascii="仿宋_GB2312" w:eastAsia="仿宋_GB2312"/>
          <w:bCs/>
          <w:color w:val="auto"/>
          <w:kern w:val="0"/>
          <w:sz w:val="32"/>
          <w:szCs w:val="32"/>
        </w:rPr>
        <w:t>。</w:t>
      </w:r>
    </w:p>
    <w:p>
      <w:pPr>
        <w:pStyle w:val="2"/>
        <w:keepNext w:val="0"/>
        <w:keepLines w:val="0"/>
        <w:pageBreakBefore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eastAsia="宋体"/>
          <w:bCs/>
          <w:color w:val="auto"/>
          <w:kern w:val="0"/>
          <w:sz w:val="32"/>
          <w:szCs w:val="32"/>
          <w:lang w:eastAsia="zh-CN"/>
        </w:rPr>
      </w:pPr>
      <w:r>
        <w:rPr>
          <w:rFonts w:hint="eastAsia" w:ascii="仿宋_GB2312" w:hAnsi="仿宋_GB2312" w:eastAsia="仿宋_GB2312" w:cs="仿宋_GB2312"/>
          <w:color w:val="auto"/>
          <w:sz w:val="32"/>
          <w:szCs w:val="32"/>
          <w:u w:val="none"/>
        </w:rPr>
        <w:t>城市道路上</w:t>
      </w:r>
      <w:r>
        <w:rPr>
          <w:rFonts w:hint="eastAsia" w:ascii="仿宋_GB2312" w:hAnsi="仿宋_GB2312" w:eastAsia="仿宋_GB2312" w:cs="仿宋_GB2312"/>
          <w:color w:val="auto"/>
          <w:sz w:val="32"/>
          <w:szCs w:val="32"/>
          <w:u w:val="none"/>
          <w:lang w:eastAsia="zh-CN"/>
        </w:rPr>
        <w:t>闲置、废弃</w:t>
      </w:r>
      <w:r>
        <w:rPr>
          <w:rFonts w:hint="eastAsia" w:ascii="仿宋_GB2312" w:hAnsi="仿宋_GB2312" w:eastAsia="仿宋_GB2312" w:cs="仿宋_GB2312"/>
          <w:color w:val="auto"/>
          <w:sz w:val="32"/>
          <w:szCs w:val="32"/>
          <w:u w:val="none"/>
        </w:rPr>
        <w:t>的线杆、线缆和基座应及时拆除</w:t>
      </w:r>
      <w:r>
        <w:rPr>
          <w:rFonts w:hint="eastAsia"/>
          <w:color w:val="auto"/>
          <w:lang w:eastAsia="zh-CN"/>
        </w:rPr>
        <w:t>。</w:t>
      </w:r>
    </w:p>
    <w:p>
      <w:pPr>
        <w:keepNext w:val="0"/>
        <w:keepLines w:val="0"/>
        <w:pageBreakBefore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第十五条</w:t>
      </w: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桥梁（人行天桥）、地下通道（涵洞）墙面、立面干净整洁，设施完好，无污损、积水等现象，</w:t>
      </w:r>
      <w:r>
        <w:rPr>
          <w:rFonts w:hint="eastAsia" w:ascii="仿宋_GB2312" w:hAnsi="仿宋_GB2312" w:eastAsia="仿宋_GB2312" w:cs="仿宋_GB2312"/>
          <w:color w:val="auto"/>
          <w:sz w:val="32"/>
          <w:szCs w:val="32"/>
          <w:lang w:eastAsia="zh-CN"/>
        </w:rPr>
        <w:t>不得</w:t>
      </w:r>
      <w:r>
        <w:rPr>
          <w:rFonts w:hint="eastAsia" w:ascii="仿宋_GB2312" w:hAnsi="仿宋_GB2312" w:eastAsia="仿宋_GB2312" w:cs="仿宋_GB2312"/>
          <w:color w:val="auto"/>
          <w:sz w:val="32"/>
          <w:szCs w:val="32"/>
        </w:rPr>
        <w:t>乱张贴广告标语、乱搭乱建建（构）筑物。</w:t>
      </w:r>
    </w:p>
    <w:p>
      <w:pPr>
        <w:keepNext w:val="0"/>
        <w:keepLines w:val="0"/>
        <w:pageBreakBefore w:val="0"/>
        <w:kinsoku/>
        <w:wordWrap/>
        <w:overflowPunct/>
        <w:topLinePunct w:val="0"/>
        <w:autoSpaceDE/>
        <w:autoSpaceDN/>
        <w:bidi w:val="0"/>
        <w:adjustRightInd/>
        <w:snapToGrid/>
        <w:spacing w:line="580" w:lineRule="exact"/>
        <w:ind w:left="0" w:leftChars="0"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桥梁（人行天桥）应按管理要求定期清洗桥梁栏杆及梁体，出现锈蚀时应及时养护。</w:t>
      </w:r>
    </w:p>
    <w:p>
      <w:pPr>
        <w:keepNext w:val="0"/>
        <w:keepLines w:val="0"/>
        <w:pageBreakBefore w:val="0"/>
        <w:kinsoku/>
        <w:wordWrap/>
        <w:overflowPunct/>
        <w:topLinePunct w:val="0"/>
        <w:autoSpaceDE/>
        <w:autoSpaceDN/>
        <w:bidi w:val="0"/>
        <w:adjustRightInd/>
        <w:snapToGrid/>
        <w:spacing w:line="580" w:lineRule="exact"/>
        <w:ind w:left="0" w:leftChars="0" w:firstLine="640" w:firstLineChars="200"/>
        <w:textAlignment w:val="auto"/>
        <w:rPr>
          <w:rFonts w:ascii="仿宋_GB2312" w:hAnsi="仿宋_GB2312" w:eastAsia="仿宋_GB2312" w:cs="仿宋_GB2312"/>
          <w:strike/>
          <w:dstrike w:val="0"/>
          <w:color w:val="auto"/>
          <w:sz w:val="32"/>
          <w:szCs w:val="32"/>
        </w:rPr>
      </w:pPr>
      <w:r>
        <w:rPr>
          <w:rFonts w:hint="eastAsia" w:ascii="仿宋_GB2312" w:hAnsi="仿宋_GB2312" w:eastAsia="仿宋_GB2312" w:cs="仿宋_GB2312"/>
          <w:color w:val="auto"/>
          <w:sz w:val="32"/>
          <w:szCs w:val="32"/>
          <w:lang w:val="en-US" w:eastAsia="zh-CN"/>
        </w:rPr>
        <w:t>桥梁</w:t>
      </w:r>
      <w:r>
        <w:rPr>
          <w:rFonts w:hint="eastAsia" w:ascii="仿宋_GB2312" w:hAnsi="仿宋_GB2312" w:eastAsia="仿宋_GB2312" w:cs="仿宋_GB2312"/>
          <w:color w:val="auto"/>
          <w:sz w:val="32"/>
          <w:szCs w:val="32"/>
        </w:rPr>
        <w:t>（人行天桥</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桥面</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隧道内</w:t>
      </w:r>
      <w:r>
        <w:rPr>
          <w:rFonts w:hint="eastAsia" w:ascii="仿宋_GB2312" w:hAnsi="仿宋_GB2312" w:eastAsia="仿宋_GB2312" w:cs="仿宋_GB2312"/>
          <w:color w:val="auto"/>
          <w:sz w:val="32"/>
          <w:szCs w:val="32"/>
        </w:rPr>
        <w:t>无摆摊设点、兜售商品、堆放物品、乞讨、露宿、违章停车、违规设置户外广告设施等现象。桥梁下地面应硬化或绿化，无沙土裸露</w:t>
      </w:r>
      <w:r>
        <w:rPr>
          <w:rFonts w:hint="eastAsia" w:ascii="仿宋_GB2312" w:hAnsi="仿宋_GB2312" w:eastAsia="仿宋_GB2312" w:cs="仿宋_GB2312"/>
          <w:color w:val="auto"/>
          <w:sz w:val="32"/>
          <w:szCs w:val="32"/>
          <w:lang w:eastAsia="zh-CN"/>
        </w:rPr>
        <w:t>。</w:t>
      </w:r>
    </w:p>
    <w:p>
      <w:pPr>
        <w:keepNext w:val="0"/>
        <w:keepLines w:val="0"/>
        <w:pageBreakBefore w:val="0"/>
        <w:shd w:val="clear" w:color="auto" w:fill="FFFFFF"/>
        <w:kinsoku/>
        <w:wordWrap/>
        <w:overflowPunct/>
        <w:topLinePunct w:val="0"/>
        <w:autoSpaceDE/>
        <w:autoSpaceDN/>
        <w:bidi w:val="0"/>
        <w:adjustRightInd/>
        <w:snapToGrid/>
        <w:spacing w:line="580" w:lineRule="exact"/>
        <w:ind w:left="0" w:leftChars="0"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第十六条</w:t>
      </w: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临街单位、店铺门前“三包”责任范围内地面卫生整洁，无超门窗经营，无违法宣传促销活动，无乱倒乱排污水，无乱贴乱挂物品，无乱停乱放车辆等现象。</w:t>
      </w:r>
    </w:p>
    <w:p>
      <w:pPr>
        <w:keepNext w:val="0"/>
        <w:keepLines w:val="0"/>
        <w:pageBreakBefore w:val="0"/>
        <w:kinsoku/>
        <w:wordWrap/>
        <w:overflowPunct/>
        <w:topLinePunct w:val="0"/>
        <w:autoSpaceDE/>
        <w:autoSpaceDN/>
        <w:bidi w:val="0"/>
        <w:adjustRightInd/>
        <w:snapToGrid/>
        <w:spacing w:line="580" w:lineRule="exact"/>
        <w:ind w:left="0" w:leftChars="0"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第十七条</w:t>
      </w: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临街两侧空旷场地不得设置车辆清洗、废旧品收贮、家禽家畜屠宰、肉类和水产品加工等经营场地。</w:t>
      </w:r>
    </w:p>
    <w:p>
      <w:pPr>
        <w:keepNext w:val="0"/>
        <w:keepLines w:val="0"/>
        <w:pageBreakBefore w:val="0"/>
        <w:kinsoku/>
        <w:wordWrap/>
        <w:overflowPunct/>
        <w:topLinePunct w:val="0"/>
        <w:autoSpaceDE/>
        <w:autoSpaceDN/>
        <w:bidi w:val="0"/>
        <w:adjustRightInd/>
        <w:snapToGrid/>
        <w:spacing w:line="580" w:lineRule="exact"/>
        <w:ind w:left="0" w:leftChars="0"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经批准的临街车辆维修、冲洗和废旧物品收贮应在经营场所内经营</w:t>
      </w:r>
      <w:r>
        <w:rPr>
          <w:rFonts w:hint="eastAsia" w:ascii="仿宋_GB2312" w:hAnsi="仿宋_GB2312" w:eastAsia="仿宋_GB2312" w:cs="仿宋_GB2312"/>
          <w:bCs/>
          <w:color w:val="auto"/>
          <w:kern w:val="0"/>
          <w:sz w:val="32"/>
          <w:szCs w:val="32"/>
        </w:rPr>
        <w:t>。</w:t>
      </w:r>
    </w:p>
    <w:p>
      <w:pPr>
        <w:keepNext w:val="0"/>
        <w:keepLines w:val="0"/>
        <w:pageBreakBefore w:val="0"/>
        <w:numPr>
          <w:ilvl w:val="0"/>
          <w:numId w:val="5"/>
        </w:numPr>
        <w:shd w:val="clear" w:color="auto" w:fill="FFFFFF"/>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城市道路清扫保洁频次和质量应符合</w:t>
      </w:r>
      <w:r>
        <w:rPr>
          <w:rFonts w:hint="eastAsia" w:ascii="仿宋_GB2312" w:hAnsi="仿宋_GB2312" w:eastAsia="仿宋_GB2312" w:cs="仿宋_GB2312"/>
          <w:color w:val="auto"/>
          <w:sz w:val="32"/>
          <w:szCs w:val="32"/>
          <w:lang w:eastAsia="zh-CN"/>
        </w:rPr>
        <w:t>国家</w:t>
      </w:r>
      <w:r>
        <w:rPr>
          <w:rFonts w:hint="eastAsia" w:ascii="仿宋_GB2312" w:hAnsi="仿宋_GB2312" w:eastAsia="仿宋_GB2312" w:cs="仿宋_GB2312"/>
          <w:color w:val="auto"/>
          <w:sz w:val="32"/>
          <w:szCs w:val="32"/>
        </w:rPr>
        <w:t>《城市道路清扫保洁质量与评价标准》</w:t>
      </w:r>
      <w:r>
        <w:rPr>
          <w:rFonts w:hint="eastAsia" w:ascii="仿宋_GB2312" w:hAnsi="仿宋_GB2312" w:eastAsia="仿宋_GB2312" w:cs="仿宋_GB2312"/>
          <w:color w:val="auto"/>
          <w:kern w:val="2"/>
          <w:sz w:val="32"/>
          <w:szCs w:val="32"/>
          <w:lang w:val="en-US" w:eastAsia="zh-CN" w:bidi="ar-SA"/>
        </w:rPr>
        <w:t>（CJJ/T126-2022）</w:t>
      </w:r>
      <w:r>
        <w:rPr>
          <w:rFonts w:hint="eastAsia" w:ascii="仿宋_GB2312" w:hAnsi="仿宋_GB2312" w:eastAsia="仿宋_GB2312" w:cs="仿宋_GB2312"/>
          <w:color w:val="auto"/>
          <w:sz w:val="32"/>
          <w:szCs w:val="32"/>
        </w:rPr>
        <w:t>，除特殊情况外，路面冲洗应在晚</w:t>
      </w:r>
      <w:r>
        <w:rPr>
          <w:rFonts w:ascii="仿宋_GB2312" w:hAnsi="仿宋_GB2312" w:eastAsia="仿宋_GB2312" w:cs="仿宋_GB2312"/>
          <w:color w:val="auto"/>
          <w:sz w:val="32"/>
          <w:szCs w:val="32"/>
        </w:rPr>
        <w:t>22:00</w:t>
      </w:r>
      <w:r>
        <w:rPr>
          <w:rFonts w:hint="eastAsia" w:ascii="仿宋_GB2312" w:hAnsi="仿宋_GB2312" w:eastAsia="仿宋_GB2312" w:cs="仿宋_GB2312"/>
          <w:color w:val="auto"/>
          <w:sz w:val="32"/>
          <w:szCs w:val="32"/>
        </w:rPr>
        <w:t>至凌晨</w:t>
      </w:r>
      <w:r>
        <w:rPr>
          <w:rFonts w:ascii="仿宋_GB2312" w:hAnsi="仿宋_GB2312" w:eastAsia="仿宋_GB2312" w:cs="仿宋_GB2312"/>
          <w:color w:val="auto"/>
          <w:sz w:val="32"/>
          <w:szCs w:val="32"/>
        </w:rPr>
        <w:t>6:00</w:t>
      </w:r>
      <w:r>
        <w:rPr>
          <w:rFonts w:hint="eastAsia" w:ascii="仿宋_GB2312" w:hAnsi="仿宋_GB2312" w:eastAsia="仿宋_GB2312" w:cs="仿宋_GB2312"/>
          <w:color w:val="auto"/>
          <w:sz w:val="32"/>
          <w:szCs w:val="32"/>
        </w:rPr>
        <w:t>进行。偶发道路污染事件时，应在</w:t>
      </w:r>
      <w:r>
        <w:rPr>
          <w:rFonts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rPr>
        <w:t>小时内开始清污作业，及时消除污染，清污污水不得污染环境。</w:t>
      </w:r>
    </w:p>
    <w:p>
      <w:pPr>
        <w:pStyle w:val="2"/>
        <w:keepNext w:val="0"/>
        <w:keepLines w:val="0"/>
        <w:pageBreakBefore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color w:val="auto"/>
        </w:rPr>
      </w:pPr>
      <w:r>
        <w:rPr>
          <w:rFonts w:hint="eastAsia" w:ascii="仿宋_GB2312" w:hAnsi="仿宋_GB2312" w:eastAsia="仿宋_GB2312" w:cs="仿宋_GB2312"/>
          <w:color w:val="auto"/>
          <w:sz w:val="32"/>
          <w:szCs w:val="32"/>
          <w:lang w:val="en-US" w:eastAsia="zh-CN"/>
        </w:rPr>
        <w:t>城市道路路面</w:t>
      </w:r>
      <w:r>
        <w:rPr>
          <w:rFonts w:hint="eastAsia" w:ascii="仿宋_GB2312" w:hAnsi="仿宋_GB2312" w:eastAsia="仿宋_GB2312" w:cs="仿宋_GB2312"/>
          <w:color w:val="auto"/>
          <w:sz w:val="32"/>
          <w:szCs w:val="32"/>
        </w:rPr>
        <w:t>不得遗留下水道污泥、植物枝叶、大件垃圾</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rPr>
        <w:t>清扫产生的垃圾、污泥、粉尘</w:t>
      </w:r>
      <w:r>
        <w:rPr>
          <w:rFonts w:hint="eastAsia" w:ascii="仿宋_GB2312" w:hAnsi="仿宋_GB2312" w:eastAsia="仿宋_GB2312" w:cs="仿宋_GB2312"/>
          <w:color w:val="auto"/>
          <w:sz w:val="32"/>
          <w:szCs w:val="32"/>
          <w:lang w:eastAsia="zh-CN"/>
        </w:rPr>
        <w:t>。不得</w:t>
      </w:r>
      <w:r>
        <w:rPr>
          <w:rFonts w:hint="eastAsia" w:ascii="仿宋_GB2312" w:hAnsi="仿宋_GB2312" w:eastAsia="仿宋_GB2312" w:cs="仿宋_GB2312"/>
          <w:color w:val="auto"/>
          <w:sz w:val="32"/>
          <w:szCs w:val="32"/>
        </w:rPr>
        <w:t>焚烧落叶、枯草等废弃物。</w:t>
      </w:r>
    </w:p>
    <w:p>
      <w:pPr>
        <w:keepNext w:val="0"/>
        <w:keepLines w:val="0"/>
        <w:pageBreakBefore w:val="0"/>
        <w:shd w:val="clear" w:color="auto" w:fill="FFFFFF"/>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第十九条</w:t>
      </w: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机动车、非机动车应按划定区域定点停放，保持整齐有序。公共停车场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道路停车点</w:t>
      </w:r>
      <w:r>
        <w:rPr>
          <w:rFonts w:hint="eastAsia" w:ascii="仿宋_GB2312" w:hAnsi="仿宋_GB2312" w:eastAsia="仿宋_GB2312" w:cs="仿宋_GB2312"/>
          <w:color w:val="auto"/>
          <w:sz w:val="32"/>
          <w:szCs w:val="32"/>
          <w:lang w:eastAsia="zh-CN"/>
        </w:rPr>
        <w:t>及</w:t>
      </w:r>
      <w:r>
        <w:rPr>
          <w:rFonts w:hint="eastAsia" w:ascii="仿宋_GB2312" w:hAnsi="仿宋_GB2312" w:eastAsia="仿宋_GB2312" w:cs="仿宋_GB2312"/>
          <w:color w:val="auto"/>
          <w:sz w:val="32"/>
          <w:szCs w:val="32"/>
        </w:rPr>
        <w:t>经批准设置的临时占道停车场应规范设置标</w:t>
      </w:r>
      <w:r>
        <w:rPr>
          <w:rFonts w:hint="eastAsia" w:ascii="仿宋_GB2312" w:hAnsi="仿宋_GB2312" w:eastAsia="仿宋_GB2312" w:cs="仿宋_GB2312"/>
          <w:b w:val="0"/>
          <w:bCs/>
          <w:color w:val="auto"/>
          <w:sz w:val="32"/>
          <w:szCs w:val="32"/>
          <w:lang w:eastAsia="zh-CN"/>
        </w:rPr>
        <w:t>识</w:t>
      </w:r>
      <w:r>
        <w:rPr>
          <w:rFonts w:hint="eastAsia" w:ascii="仿宋_GB2312" w:hAnsi="仿宋_GB2312" w:eastAsia="仿宋_GB2312" w:cs="仿宋_GB2312"/>
          <w:color w:val="auto"/>
          <w:sz w:val="32"/>
          <w:szCs w:val="32"/>
        </w:rPr>
        <w:t>牌和标线。机动车辆在停车泊位内有序停放，车辆不得跨占车位。</w:t>
      </w:r>
    </w:p>
    <w:p>
      <w:pPr>
        <w:keepNext w:val="0"/>
        <w:keepLines w:val="0"/>
        <w:pageBreakBefore w:val="0"/>
        <w:shd w:val="clear" w:color="auto" w:fill="FFFFFF"/>
        <w:kinsoku/>
        <w:wordWrap/>
        <w:overflowPunct/>
        <w:topLinePunct w:val="0"/>
        <w:autoSpaceDE/>
        <w:autoSpaceDN/>
        <w:bidi w:val="0"/>
        <w:adjustRightInd/>
        <w:snapToGrid/>
        <w:spacing w:line="580" w:lineRule="exact"/>
        <w:ind w:left="0" w:leftChars="0" w:firstLine="640" w:firstLineChars="200"/>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非机动车在城市道路的人行道上停放时，车头朝向快车道，前轮靠近路沿石，避开盲道、行道树，</w:t>
      </w:r>
      <w:r>
        <w:rPr>
          <w:rFonts w:hint="eastAsia" w:ascii="仿宋_GB2312" w:hAnsi="仿宋_GB2312" w:eastAsia="仿宋_GB2312" w:cs="仿宋_GB2312"/>
          <w:bCs/>
          <w:color w:val="auto"/>
          <w:kern w:val="0"/>
          <w:sz w:val="32"/>
          <w:szCs w:val="32"/>
        </w:rPr>
        <w:t>不占用绿化带、不影响行人通行</w:t>
      </w:r>
      <w:r>
        <w:rPr>
          <w:rFonts w:hint="eastAsia" w:ascii="仿宋_GB2312" w:hAnsi="仿宋_GB2312" w:eastAsia="仿宋_GB2312" w:cs="仿宋_GB2312"/>
          <w:color w:val="auto"/>
          <w:sz w:val="32"/>
          <w:szCs w:val="32"/>
        </w:rPr>
        <w:t>。</w:t>
      </w:r>
    </w:p>
    <w:p>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2"/>
          <w:sz w:val="32"/>
          <w:szCs w:val="32"/>
        </w:rPr>
        <w:t>第二十条</w:t>
      </w:r>
      <w:r>
        <w:rPr>
          <w:rFonts w:ascii="仿宋_GB2312" w:hAnsi="仿宋_GB2312" w:eastAsia="仿宋_GB2312" w:cs="仿宋_GB2312"/>
          <w:color w:val="auto"/>
          <w:kern w:val="2"/>
          <w:sz w:val="32"/>
          <w:szCs w:val="32"/>
        </w:rPr>
        <w:t xml:space="preserve"> </w:t>
      </w:r>
      <w:r>
        <w:rPr>
          <w:rFonts w:hint="eastAsia" w:ascii="仿宋_GB2312" w:hAnsi="仿宋_GB2312" w:eastAsia="仿宋_GB2312" w:cs="仿宋_GB2312"/>
          <w:color w:val="auto"/>
          <w:kern w:val="2"/>
          <w:sz w:val="32"/>
          <w:szCs w:val="32"/>
        </w:rPr>
        <w:t>道路两侧的绿地、绿化隔离带、</w:t>
      </w:r>
      <w:r>
        <w:rPr>
          <w:rFonts w:hint="eastAsia" w:ascii="仿宋_GB2312" w:hAnsi="仿宋_GB2312" w:eastAsia="仿宋_GB2312" w:cs="仿宋_GB2312"/>
          <w:color w:val="auto"/>
          <w:sz w:val="32"/>
          <w:szCs w:val="32"/>
        </w:rPr>
        <w:t>花坛树池</w:t>
      </w:r>
      <w:r>
        <w:rPr>
          <w:rFonts w:hint="eastAsia" w:ascii="仿宋_GB2312" w:hAnsi="仿宋_GB2312" w:eastAsia="仿宋_GB2312" w:cs="仿宋_GB2312"/>
          <w:color w:val="auto"/>
          <w:kern w:val="2"/>
          <w:sz w:val="32"/>
          <w:szCs w:val="32"/>
        </w:rPr>
        <w:t>应布局合理、整洁美观</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sz w:val="32"/>
          <w:szCs w:val="32"/>
        </w:rPr>
        <w:t>绿化隔离带、花坛内的积土应当低于边缘石</w:t>
      </w:r>
      <w:r>
        <w:rPr>
          <w:rFonts w:ascii="仿宋_GB2312" w:hAnsi="仿宋_GB2312" w:eastAsia="仿宋_GB2312" w:cs="仿宋_GB2312"/>
          <w:color w:val="auto"/>
          <w:sz w:val="32"/>
          <w:szCs w:val="32"/>
        </w:rPr>
        <w:t>10</w:t>
      </w:r>
      <w:r>
        <w:rPr>
          <w:rFonts w:hint="eastAsia" w:ascii="仿宋_GB2312" w:hAnsi="仿宋_GB2312" w:eastAsia="仿宋_GB2312" w:cs="仿宋_GB2312"/>
          <w:color w:val="auto"/>
          <w:sz w:val="32"/>
          <w:szCs w:val="32"/>
        </w:rPr>
        <w:t>厘米以上，</w:t>
      </w:r>
      <w:r>
        <w:rPr>
          <w:rFonts w:hint="eastAsia" w:ascii="仿宋_GB2312" w:hAnsi="仿宋_GB2312" w:eastAsia="仿宋_GB2312" w:cs="仿宋_GB2312"/>
          <w:color w:val="auto"/>
          <w:sz w:val="32"/>
          <w:szCs w:val="32"/>
          <w:lang w:eastAsia="zh-CN"/>
        </w:rPr>
        <w:t>树池周围的土面应低于边缘石，</w:t>
      </w:r>
      <w:r>
        <w:rPr>
          <w:rFonts w:hint="eastAsia" w:ascii="仿宋_GB2312" w:hAnsi="仿宋_GB2312" w:eastAsia="仿宋_GB2312" w:cs="仿宋_GB2312"/>
          <w:color w:val="auto"/>
          <w:sz w:val="32"/>
          <w:szCs w:val="32"/>
        </w:rPr>
        <w:t>树池宜采用植草</w:t>
      </w:r>
      <w:r>
        <w:rPr>
          <w:rFonts w:hint="eastAsia" w:ascii="仿宋_GB2312" w:hAnsi="仿宋_GB2312" w:eastAsia="仿宋_GB2312" w:cs="仿宋_GB2312"/>
          <w:bCs/>
          <w:color w:val="auto"/>
          <w:sz w:val="32"/>
          <w:szCs w:val="32"/>
        </w:rPr>
        <w:t>或</w:t>
      </w:r>
      <w:r>
        <w:rPr>
          <w:rFonts w:hint="eastAsia" w:ascii="仿宋_GB2312" w:hAnsi="仿宋_GB2312" w:eastAsia="仿宋_GB2312" w:cs="仿宋_GB2312"/>
          <w:color w:val="auto"/>
          <w:sz w:val="32"/>
          <w:szCs w:val="32"/>
        </w:rPr>
        <w:t>碎石等覆盖，</w:t>
      </w:r>
      <w:r>
        <w:rPr>
          <w:rFonts w:hint="eastAsia" w:ascii="仿宋_GB2312" w:hAnsi="仿宋_GB2312" w:eastAsia="仿宋_GB2312" w:cs="仿宋_GB2312"/>
          <w:color w:val="auto"/>
          <w:sz w:val="32"/>
          <w:szCs w:val="32"/>
          <w:lang w:eastAsia="zh-CN"/>
        </w:rPr>
        <w:t>无泥土裸露，</w:t>
      </w:r>
      <w:r>
        <w:rPr>
          <w:rFonts w:hint="eastAsia" w:ascii="仿宋_GB2312" w:hAnsi="仿宋_GB2312" w:eastAsia="仿宋_GB2312" w:cs="仿宋_GB2312"/>
          <w:color w:val="auto"/>
          <w:sz w:val="32"/>
          <w:szCs w:val="32"/>
        </w:rPr>
        <w:t>边缘石外侧应保持完好、整洁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2"/>
          <w:sz w:val="32"/>
          <w:szCs w:val="32"/>
        </w:rPr>
        <w:t>绿地</w:t>
      </w:r>
      <w:r>
        <w:rPr>
          <w:rFonts w:hint="eastAsia" w:ascii="仿宋_GB2312" w:hAnsi="仿宋_GB2312" w:eastAsia="仿宋_GB2312" w:cs="仿宋_GB2312"/>
          <w:color w:val="auto"/>
          <w:sz w:val="32"/>
          <w:szCs w:val="32"/>
          <w:lang w:eastAsia="zh-CN"/>
        </w:rPr>
        <w:t>不得裸露</w:t>
      </w:r>
      <w:r>
        <w:rPr>
          <w:rFonts w:ascii="仿宋_GB2312" w:hAnsi="仿宋_GB2312" w:eastAsia="仿宋_GB2312" w:cs="仿宋_GB2312"/>
          <w:color w:val="auto"/>
          <w:kern w:val="2"/>
          <w:sz w:val="32"/>
          <w:szCs w:val="32"/>
        </w:rPr>
        <w:t>1</w:t>
      </w:r>
      <w:r>
        <w:rPr>
          <w:rFonts w:hint="eastAsia" w:ascii="仿宋_GB2312" w:hAnsi="仿宋_GB2312" w:eastAsia="仿宋_GB2312" w:cs="仿宋_GB2312"/>
          <w:color w:val="auto"/>
          <w:kern w:val="2"/>
          <w:sz w:val="32"/>
          <w:szCs w:val="32"/>
        </w:rPr>
        <w:t>平方米</w:t>
      </w:r>
      <w:r>
        <w:rPr>
          <w:rFonts w:hint="eastAsia" w:ascii="仿宋_GB2312" w:hAnsi="仿宋_GB2312" w:eastAsia="仿宋_GB2312" w:cs="仿宋_GB2312"/>
          <w:color w:val="auto"/>
          <w:kern w:val="2"/>
          <w:sz w:val="32"/>
          <w:szCs w:val="32"/>
          <w:lang w:eastAsia="zh-CN"/>
        </w:rPr>
        <w:t>以上</w:t>
      </w:r>
      <w:r>
        <w:rPr>
          <w:rFonts w:hint="eastAsia" w:ascii="仿宋_GB2312" w:hAnsi="仿宋_GB2312" w:eastAsia="仿宋_GB2312" w:cs="仿宋_GB2312"/>
          <w:color w:val="auto"/>
          <w:sz w:val="32"/>
          <w:szCs w:val="32"/>
        </w:rPr>
        <w:t>泥土</w:t>
      </w:r>
      <w:r>
        <w:rPr>
          <w:rFonts w:hint="eastAsia" w:ascii="仿宋_GB2312" w:hAnsi="仿宋_GB2312" w:eastAsia="仿宋_GB2312" w:cs="仿宋_GB2312"/>
          <w:color w:val="auto"/>
          <w:sz w:val="32"/>
          <w:szCs w:val="32"/>
          <w:lang w:eastAsia="zh-CN"/>
        </w:rPr>
        <w:t>。</w:t>
      </w:r>
    </w:p>
    <w:p>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left="0" w:leftChars="0" w:firstLine="640" w:firstLineChars="200"/>
        <w:jc w:val="both"/>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sz w:val="32"/>
          <w:szCs w:val="32"/>
        </w:rPr>
        <w:t>绿化隔离带、花坛树池</w:t>
      </w:r>
      <w:r>
        <w:rPr>
          <w:rFonts w:hint="eastAsia" w:ascii="仿宋_GB2312" w:hAnsi="仿宋_GB2312" w:eastAsia="仿宋_GB2312" w:cs="仿宋_GB2312"/>
          <w:color w:val="auto"/>
          <w:kern w:val="2"/>
          <w:sz w:val="32"/>
          <w:szCs w:val="32"/>
        </w:rPr>
        <w:t>无烟头纸屑、食品包装盒、渣土、污水、粪便、塑料袋等垃圾杂物。</w:t>
      </w:r>
    </w:p>
    <w:p>
      <w:pPr>
        <w:keepNext w:val="0"/>
        <w:keepLines w:val="0"/>
        <w:pageBreakBefore w:val="0"/>
        <w:shd w:val="clear" w:color="auto" w:fill="FFFFFF"/>
        <w:kinsoku/>
        <w:wordWrap/>
        <w:overflowPunct/>
        <w:topLinePunct w:val="0"/>
        <w:autoSpaceDE/>
        <w:autoSpaceDN/>
        <w:bidi w:val="0"/>
        <w:adjustRightInd/>
        <w:snapToGrid/>
        <w:spacing w:line="580" w:lineRule="exact"/>
        <w:ind w:left="0" w:leftChars="0"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第二十</w:t>
      </w: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条</w:t>
      </w: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道路两侧行道树应保持树形整齐、连贯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行道树气生根应及时清除、修剪，不得影响车辆、行人正常通行。</w:t>
      </w:r>
    </w:p>
    <w:p>
      <w:pPr>
        <w:pStyle w:val="10"/>
        <w:keepNext w:val="0"/>
        <w:keepLines w:val="0"/>
        <w:pageBreakBefore w:val="0"/>
        <w:numPr>
          <w:ilvl w:val="0"/>
          <w:numId w:val="6"/>
        </w:numPr>
        <w:shd w:val="clear" w:color="auto" w:fill="FFFFFF"/>
        <w:kinsoku/>
        <w:wordWrap/>
        <w:overflowPunct/>
        <w:topLinePunct w:val="0"/>
        <w:autoSpaceDE/>
        <w:autoSpaceDN/>
        <w:bidi w:val="0"/>
        <w:adjustRightInd/>
        <w:snapToGrid/>
        <w:spacing w:before="0" w:beforeAutospacing="0" w:after="0" w:afterAutospacing="0" w:line="580" w:lineRule="exact"/>
        <w:ind w:left="0" w:leftChars="0"/>
        <w:jc w:val="center"/>
        <w:textAlignment w:val="auto"/>
        <w:rPr>
          <w:rFonts w:ascii="仿宋_GB2312" w:hAnsi="仿宋_GB2312" w:eastAsia="仿宋_GB2312" w:cs="仿宋_GB2312"/>
          <w:b/>
          <w:color w:val="auto"/>
          <w:sz w:val="32"/>
          <w:szCs w:val="32"/>
        </w:rPr>
      </w:pPr>
      <w:r>
        <w:rPr>
          <w:rFonts w:hint="eastAsia" w:ascii="仿宋_GB2312" w:hAnsi="仿宋_GB2312" w:eastAsia="仿宋_GB2312" w:cs="仿宋_GB2312"/>
          <w:b/>
          <w:bCs/>
          <w:color w:val="auto"/>
          <w:sz w:val="32"/>
          <w:szCs w:val="32"/>
        </w:rPr>
        <w:t>互联网租赁自行车</w:t>
      </w:r>
    </w:p>
    <w:p>
      <w:pPr>
        <w:keepNext w:val="0"/>
        <w:keepLines w:val="0"/>
        <w:pageBreakBefore w:val="0"/>
        <w:shd w:val="clear" w:color="auto" w:fill="FFFFFF"/>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第二十</w:t>
      </w: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条</w:t>
      </w: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互联网租赁自行车（含互联网租赁电动自行车）运营企业应接受行业监管部门监管，按批准的数量和区域投放。</w:t>
      </w:r>
      <w:r>
        <w:rPr>
          <w:rFonts w:hint="eastAsia" w:ascii="仿宋_GB2312" w:hAnsi="仿宋_GB2312" w:eastAsia="仿宋_GB2312" w:cs="仿宋_GB2312"/>
          <w:color w:val="auto"/>
          <w:sz w:val="32"/>
          <w:szCs w:val="32"/>
          <w:lang w:eastAsia="zh-CN"/>
        </w:rPr>
        <w:t>运营企业应</w:t>
      </w:r>
      <w:r>
        <w:rPr>
          <w:rFonts w:hint="eastAsia" w:ascii="仿宋_GB2312" w:hAnsi="仿宋_GB2312" w:eastAsia="仿宋_GB2312" w:cs="仿宋_GB2312"/>
          <w:color w:val="auto"/>
          <w:sz w:val="32"/>
          <w:szCs w:val="32"/>
        </w:rPr>
        <w:t>运用电子围栏等技术，规范车辆停放，明确告知用户停车区和禁停区，引导规范用户停车行为，运营中的车辆完好率应不低于</w:t>
      </w:r>
      <w:r>
        <w:rPr>
          <w:rFonts w:ascii="仿宋_GB2312" w:hAnsi="仿宋_GB2312" w:eastAsia="仿宋_GB2312" w:cs="仿宋_GB2312"/>
          <w:color w:val="auto"/>
          <w:sz w:val="32"/>
          <w:szCs w:val="32"/>
        </w:rPr>
        <w:t>95%</w:t>
      </w:r>
      <w:r>
        <w:rPr>
          <w:rFonts w:hint="eastAsia" w:ascii="仿宋_GB2312" w:hAnsi="仿宋_GB2312" w:eastAsia="仿宋_GB2312" w:cs="仿宋_GB2312"/>
          <w:color w:val="auto"/>
          <w:sz w:val="32"/>
          <w:szCs w:val="32"/>
        </w:rPr>
        <w:t>。</w:t>
      </w:r>
    </w:p>
    <w:p>
      <w:pPr>
        <w:keepNext w:val="0"/>
        <w:keepLines w:val="0"/>
        <w:pageBreakBefore w:val="0"/>
        <w:shd w:val="clear" w:color="auto" w:fill="FFFFFF"/>
        <w:kinsoku/>
        <w:wordWrap/>
        <w:overflowPunct/>
        <w:topLinePunct w:val="0"/>
        <w:autoSpaceDE/>
        <w:autoSpaceDN/>
        <w:bidi w:val="0"/>
        <w:adjustRightInd/>
        <w:snapToGrid/>
        <w:spacing w:line="580" w:lineRule="exact"/>
        <w:ind w:left="0" w:leftChars="0"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互联网租赁电动自行车应配备随车骑行头盔和按规定上牌，符合“一车一牌一盔”要求。</w:t>
      </w:r>
    </w:p>
    <w:p>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left="0" w:leftChars="0"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第二十</w:t>
      </w: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条</w:t>
      </w: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互联网租赁自行车运营企业应建立车辆管理维护机制，安排足够的运维</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rPr>
        <w:t>管理人员，</w:t>
      </w:r>
      <w:r>
        <w:rPr>
          <w:rFonts w:hint="eastAsia" w:ascii="仿宋_GB2312" w:hAnsi="仿宋_GB2312" w:eastAsia="仿宋_GB2312" w:cs="仿宋_GB2312"/>
          <w:color w:val="auto"/>
          <w:sz w:val="32"/>
          <w:szCs w:val="32"/>
          <w:lang w:eastAsia="zh-CN"/>
        </w:rPr>
        <w:t>定期对运维人员进行培训，提高运维水平。</w:t>
      </w:r>
    </w:p>
    <w:p>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left="0" w:leftChars="0"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第二十</w:t>
      </w: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条</w:t>
      </w: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互联网租赁自行车运营企业应做好车辆路面运维和车辆淤积调度，车辆应当在设置的停车</w:t>
      </w:r>
      <w:r>
        <w:rPr>
          <w:rFonts w:hint="eastAsia" w:ascii="仿宋_GB2312" w:hAnsi="仿宋_GB2312" w:eastAsia="仿宋_GB2312" w:cs="仿宋_GB2312"/>
          <w:color w:val="auto"/>
          <w:sz w:val="32"/>
          <w:szCs w:val="32"/>
          <w:lang w:eastAsia="zh-CN"/>
        </w:rPr>
        <w:t>站</w:t>
      </w:r>
      <w:r>
        <w:rPr>
          <w:rFonts w:hint="eastAsia" w:ascii="仿宋_GB2312" w:hAnsi="仿宋_GB2312" w:eastAsia="仿宋_GB2312" w:cs="仿宋_GB2312"/>
          <w:color w:val="auto"/>
          <w:sz w:val="32"/>
          <w:szCs w:val="32"/>
        </w:rPr>
        <w:t>点</w:t>
      </w:r>
      <w:r>
        <w:rPr>
          <w:rFonts w:hint="eastAsia" w:ascii="仿宋_GB2312" w:hAnsi="仿宋_GB2312" w:eastAsia="仿宋_GB2312" w:cs="仿宋_GB2312"/>
          <w:color w:val="auto"/>
          <w:sz w:val="32"/>
          <w:szCs w:val="32"/>
          <w:lang w:eastAsia="zh-CN"/>
        </w:rPr>
        <w:t>规范</w:t>
      </w:r>
      <w:r>
        <w:rPr>
          <w:rFonts w:hint="eastAsia" w:ascii="仿宋_GB2312" w:hAnsi="仿宋_GB2312" w:eastAsia="仿宋_GB2312" w:cs="仿宋_GB2312"/>
          <w:color w:val="auto"/>
          <w:sz w:val="32"/>
          <w:szCs w:val="32"/>
        </w:rPr>
        <w:t>有序停放</w:t>
      </w:r>
      <w:r>
        <w:rPr>
          <w:rFonts w:hint="eastAsia" w:ascii="仿宋_GB2312" w:hAnsi="仿宋_GB2312" w:eastAsia="仿宋_GB2312" w:cs="仿宋_GB2312"/>
          <w:color w:val="auto"/>
          <w:kern w:val="2"/>
          <w:sz w:val="32"/>
          <w:szCs w:val="32"/>
        </w:rPr>
        <w:t>。对违规停放车辆和废弃车辆应及时清理，根据停车</w:t>
      </w:r>
      <w:r>
        <w:rPr>
          <w:rFonts w:hint="eastAsia" w:ascii="仿宋_GB2312" w:hAnsi="仿宋_GB2312" w:eastAsia="仿宋_GB2312" w:cs="仿宋_GB2312"/>
          <w:color w:val="auto"/>
          <w:kern w:val="2"/>
          <w:sz w:val="32"/>
          <w:szCs w:val="32"/>
          <w:lang w:eastAsia="zh-CN"/>
        </w:rPr>
        <w:t>站点</w:t>
      </w:r>
      <w:r>
        <w:rPr>
          <w:rFonts w:hint="eastAsia" w:ascii="仿宋_GB2312" w:hAnsi="仿宋_GB2312" w:eastAsia="仿宋_GB2312" w:cs="仿宋_GB2312"/>
          <w:color w:val="auto"/>
          <w:kern w:val="2"/>
          <w:sz w:val="32"/>
          <w:szCs w:val="32"/>
        </w:rPr>
        <w:t>车辆饱和情况及时做好车辆的调度转运。</w:t>
      </w:r>
    </w:p>
    <w:p>
      <w:pPr>
        <w:keepNext w:val="0"/>
        <w:keepLines w:val="0"/>
        <w:pageBreakBefore w:val="0"/>
        <w:kinsoku/>
        <w:wordWrap/>
        <w:overflowPunct/>
        <w:topLinePunct w:val="0"/>
        <w:autoSpaceDE/>
        <w:autoSpaceDN/>
        <w:bidi w:val="0"/>
        <w:adjustRightInd/>
        <w:snapToGrid/>
        <w:spacing w:line="580" w:lineRule="exact"/>
        <w:ind w:left="0" w:leftChars="0"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第二十</w:t>
      </w: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条</w:t>
      </w: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互联网租赁自行车（含互联网租赁电动自行车）</w:t>
      </w:r>
      <w:r>
        <w:rPr>
          <w:rFonts w:hint="eastAsia" w:ascii="仿宋_GB2312" w:hAnsi="仿宋_GB2312" w:eastAsia="仿宋_GB2312" w:cs="仿宋_GB2312"/>
          <w:color w:val="auto"/>
          <w:sz w:val="32"/>
          <w:szCs w:val="32"/>
          <w:lang w:eastAsia="zh-CN"/>
        </w:rPr>
        <w:t>应</w:t>
      </w:r>
      <w:r>
        <w:rPr>
          <w:rFonts w:hint="eastAsia" w:ascii="仿宋_GB2312" w:hAnsi="仿宋_GB2312" w:eastAsia="仿宋_GB2312" w:cs="仿宋_GB2312"/>
          <w:color w:val="auto"/>
          <w:sz w:val="32"/>
          <w:szCs w:val="32"/>
        </w:rPr>
        <w:t>保持车容车貌整洁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车身表面清洁，无污染、锈蚀、无张贴小广告。</w:t>
      </w:r>
    </w:p>
    <w:p>
      <w:pPr>
        <w:keepNext w:val="0"/>
        <w:keepLines w:val="0"/>
        <w:pageBreakBefore w:val="0"/>
        <w:kinsoku/>
        <w:wordWrap/>
        <w:overflowPunct/>
        <w:topLinePunct w:val="0"/>
        <w:autoSpaceDE/>
        <w:autoSpaceDN/>
        <w:bidi w:val="0"/>
        <w:adjustRightInd/>
        <w:snapToGrid/>
        <w:spacing w:line="580" w:lineRule="exact"/>
        <w:ind w:left="0" w:leftChars="0"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第二十</w:t>
      </w:r>
      <w:r>
        <w:rPr>
          <w:rFonts w:hint="eastAsia" w:ascii="仿宋_GB2312" w:hAnsi="仿宋_GB2312" w:eastAsia="仿宋_GB2312" w:cs="仿宋_GB2312"/>
          <w:color w:val="auto"/>
          <w:sz w:val="32"/>
          <w:szCs w:val="32"/>
          <w:lang w:eastAsia="zh-CN"/>
        </w:rPr>
        <w:t>六</w:t>
      </w:r>
      <w:r>
        <w:rPr>
          <w:rFonts w:hint="eastAsia" w:ascii="仿宋_GB2312" w:hAnsi="仿宋_GB2312" w:eastAsia="仿宋_GB2312" w:cs="仿宋_GB2312"/>
          <w:color w:val="auto"/>
          <w:sz w:val="32"/>
          <w:szCs w:val="32"/>
        </w:rPr>
        <w:t>条</w:t>
      </w: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互联网租赁自行车运营企业应建设电池集中充换电场站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仓库</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实行工厂化充电</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不得租用民房、临街铺面等作为充换电场站（仓库）使用</w:t>
      </w:r>
      <w:r>
        <w:rPr>
          <w:rFonts w:hint="eastAsia" w:ascii="仿宋_GB2312" w:hAnsi="仿宋_GB2312" w:eastAsia="仿宋_GB2312" w:cs="仿宋_GB2312"/>
          <w:color w:val="auto"/>
          <w:sz w:val="32"/>
          <w:szCs w:val="32"/>
          <w:lang w:eastAsia="zh-CN"/>
        </w:rPr>
        <w:t>。运营企业充电作业</w:t>
      </w:r>
      <w:r>
        <w:rPr>
          <w:rFonts w:hint="eastAsia" w:ascii="仿宋_GB2312" w:hAnsi="仿宋_GB2312" w:eastAsia="仿宋_GB2312" w:cs="仿宋_GB2312"/>
          <w:color w:val="auto"/>
          <w:sz w:val="32"/>
          <w:szCs w:val="32"/>
        </w:rPr>
        <w:t>应实行场站（仓库）充电和运营分离模式，防止安全事故发生。</w:t>
      </w:r>
      <w:r>
        <w:rPr>
          <w:rFonts w:ascii="仿宋_GB2312" w:hAnsi="仿宋_GB2312" w:eastAsia="仿宋_GB2312" w:cs="仿宋_GB2312"/>
          <w:color w:val="auto"/>
          <w:sz w:val="32"/>
          <w:szCs w:val="32"/>
        </w:rPr>
        <w:t xml:space="preserve">  </w:t>
      </w:r>
    </w:p>
    <w:p>
      <w:pPr>
        <w:keepNext w:val="0"/>
        <w:keepLines w:val="0"/>
        <w:pageBreakBefore w:val="0"/>
        <w:kinsoku/>
        <w:wordWrap/>
        <w:overflowPunct/>
        <w:topLinePunct w:val="0"/>
        <w:autoSpaceDE/>
        <w:autoSpaceDN/>
        <w:bidi w:val="0"/>
        <w:adjustRightInd/>
        <w:snapToGrid/>
        <w:spacing w:line="580" w:lineRule="exact"/>
        <w:ind w:left="0" w:leftChars="0"/>
        <w:jc w:val="center"/>
        <w:textAlignment w:val="auto"/>
        <w:rPr>
          <w:rFonts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第五章</w:t>
      </w:r>
      <w:r>
        <w:rPr>
          <w:rFonts w:ascii="仿宋_GB2312" w:hAnsi="仿宋_GB2312" w:eastAsia="仿宋_GB2312" w:cs="仿宋_GB2312"/>
          <w:b/>
          <w:color w:val="auto"/>
          <w:sz w:val="32"/>
          <w:szCs w:val="32"/>
        </w:rPr>
        <w:t xml:space="preserve"> </w:t>
      </w:r>
      <w:r>
        <w:rPr>
          <w:rFonts w:hint="eastAsia" w:ascii="仿宋_GB2312" w:hAnsi="仿宋_GB2312" w:eastAsia="仿宋_GB2312" w:cs="仿宋_GB2312"/>
          <w:b/>
          <w:color w:val="auto"/>
          <w:sz w:val="32"/>
          <w:szCs w:val="32"/>
        </w:rPr>
        <w:t>公共设施</w:t>
      </w:r>
    </w:p>
    <w:p>
      <w:pPr>
        <w:keepNext w:val="0"/>
        <w:keepLines w:val="0"/>
        <w:pageBreakBefore w:val="0"/>
        <w:shd w:val="clear" w:color="auto" w:fill="FFFFFF"/>
        <w:kinsoku/>
        <w:wordWrap/>
        <w:overflowPunct/>
        <w:topLinePunct w:val="0"/>
        <w:autoSpaceDE/>
        <w:autoSpaceDN/>
        <w:bidi w:val="0"/>
        <w:adjustRightInd/>
        <w:snapToGrid/>
        <w:spacing w:line="580" w:lineRule="exact"/>
        <w:ind w:left="0" w:leftChars="0"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第二十</w:t>
      </w:r>
      <w:r>
        <w:rPr>
          <w:rFonts w:hint="eastAsia" w:ascii="仿宋_GB2312" w:hAnsi="仿宋_GB2312" w:eastAsia="仿宋_GB2312" w:cs="仿宋_GB2312"/>
          <w:color w:val="auto"/>
          <w:sz w:val="32"/>
          <w:szCs w:val="32"/>
          <w:lang w:eastAsia="zh-CN"/>
        </w:rPr>
        <w:t>七</w:t>
      </w:r>
      <w:r>
        <w:rPr>
          <w:rFonts w:hint="eastAsia" w:ascii="仿宋_GB2312" w:hAnsi="仿宋_GB2312" w:eastAsia="仿宋_GB2312" w:cs="仿宋_GB2312"/>
          <w:color w:val="auto"/>
          <w:sz w:val="32"/>
          <w:szCs w:val="32"/>
        </w:rPr>
        <w:t>条</w:t>
      </w: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经批准设立的宣传栏、邮政箱（筒）、</w:t>
      </w:r>
      <w:r>
        <w:rPr>
          <w:rFonts w:hint="eastAsia" w:ascii="仿宋_GB2312" w:hAnsi="仿宋_GB2312" w:eastAsia="仿宋_GB2312" w:cs="仿宋_GB2312"/>
          <w:color w:val="auto"/>
          <w:sz w:val="32"/>
          <w:szCs w:val="32"/>
          <w:lang w:eastAsia="zh-CN"/>
        </w:rPr>
        <w:t>垃圾收集容器</w:t>
      </w:r>
      <w:r>
        <w:rPr>
          <w:rFonts w:hint="eastAsia" w:ascii="仿宋_GB2312" w:hAnsi="仿宋_GB2312" w:eastAsia="仿宋_GB2312" w:cs="仿宋_GB2312"/>
          <w:color w:val="auto"/>
          <w:sz w:val="32"/>
          <w:szCs w:val="32"/>
        </w:rPr>
        <w:t>等公共设施完好率不应低于</w:t>
      </w:r>
      <w:r>
        <w:rPr>
          <w:rFonts w:ascii="仿宋_GB2312" w:hAnsi="仿宋_GB2312" w:eastAsia="仿宋_GB2312" w:cs="仿宋_GB2312"/>
          <w:color w:val="auto"/>
          <w:sz w:val="32"/>
          <w:szCs w:val="32"/>
        </w:rPr>
        <w:t>98%</w:t>
      </w:r>
      <w:r>
        <w:rPr>
          <w:rFonts w:hint="eastAsia" w:ascii="仿宋_GB2312" w:hAnsi="仿宋_GB2312" w:eastAsia="仿宋_GB2312" w:cs="仿宋_GB2312"/>
          <w:color w:val="auto"/>
          <w:sz w:val="32"/>
          <w:szCs w:val="32"/>
        </w:rPr>
        <w:t>，并应保持外形美观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干净整洁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安全牢固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标识明显，不影响道路交通和行人安全。</w:t>
      </w:r>
    </w:p>
    <w:p>
      <w:pPr>
        <w:keepNext w:val="0"/>
        <w:keepLines w:val="0"/>
        <w:pageBreakBefore w:val="0"/>
        <w:shd w:val="clear" w:color="auto" w:fill="FFFFFF"/>
        <w:kinsoku/>
        <w:wordWrap/>
        <w:overflowPunct/>
        <w:topLinePunct w:val="0"/>
        <w:autoSpaceDE/>
        <w:autoSpaceDN/>
        <w:bidi w:val="0"/>
        <w:adjustRightInd/>
        <w:snapToGrid/>
        <w:spacing w:line="580" w:lineRule="exact"/>
        <w:ind w:left="0" w:leftChars="0"/>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二十八</w:t>
      </w:r>
      <w:r>
        <w:rPr>
          <w:rFonts w:hint="eastAsia" w:ascii="仿宋_GB2312" w:hAnsi="仿宋_GB2312" w:eastAsia="仿宋_GB2312" w:cs="仿宋_GB2312"/>
          <w:color w:val="auto"/>
          <w:sz w:val="32"/>
          <w:szCs w:val="32"/>
        </w:rPr>
        <w:t>条</w:t>
      </w: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供电配电箱、交通信号控制箱、供水表箱、燃气表箱、有线电视接线箱、邮政箱（筒）等专用设施应设置在道路红线外，并根据城市景观需要加以装饰。</w:t>
      </w:r>
    </w:p>
    <w:p>
      <w:pPr>
        <w:keepNext w:val="0"/>
        <w:keepLines w:val="0"/>
        <w:pageBreakBefore w:val="0"/>
        <w:shd w:val="clear" w:color="auto" w:fill="FFFFFF"/>
        <w:kinsoku/>
        <w:wordWrap/>
        <w:overflowPunct/>
        <w:topLinePunct w:val="0"/>
        <w:autoSpaceDE/>
        <w:autoSpaceDN/>
        <w:bidi w:val="0"/>
        <w:adjustRightInd/>
        <w:snapToGrid/>
        <w:spacing w:line="580" w:lineRule="exact"/>
        <w:ind w:left="0" w:leftChars="0"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公共信息栏宜设置在公园、广场、社区</w:t>
      </w:r>
      <w:r>
        <w:rPr>
          <w:rFonts w:hint="eastAsia" w:ascii="仿宋_GB2312" w:hAnsi="仿宋_GB2312" w:eastAsia="仿宋_GB2312" w:cs="仿宋_GB2312"/>
          <w:color w:val="auto"/>
          <w:sz w:val="32"/>
          <w:szCs w:val="32"/>
          <w:lang w:eastAsia="zh-CN"/>
        </w:rPr>
        <w:t>内。</w:t>
      </w:r>
      <w:r>
        <w:rPr>
          <w:rFonts w:hint="eastAsia" w:ascii="仿宋_GB2312" w:hAnsi="仿宋_GB2312" w:eastAsia="仿宋_GB2312" w:cs="仿宋_GB2312"/>
          <w:color w:val="auto"/>
          <w:sz w:val="32"/>
          <w:szCs w:val="32"/>
          <w:lang w:val="en-US" w:eastAsia="zh-CN"/>
        </w:rPr>
        <w:t>人行道不宜设置公共信息栏，如确有需要，应设置在</w:t>
      </w:r>
      <w:r>
        <w:rPr>
          <w:rFonts w:hint="eastAsia" w:ascii="仿宋_GB2312" w:hAnsi="仿宋_GB2312" w:eastAsia="仿宋_GB2312" w:cs="仿宋_GB2312"/>
          <w:color w:val="auto"/>
          <w:sz w:val="32"/>
          <w:szCs w:val="32"/>
        </w:rPr>
        <w:t>宽度超过</w:t>
      </w:r>
      <w:r>
        <w:rPr>
          <w:rFonts w:ascii="仿宋_GB2312" w:hAnsi="仿宋_GB2312" w:eastAsia="仿宋_GB2312" w:cs="仿宋_GB2312"/>
          <w:color w:val="auto"/>
          <w:sz w:val="32"/>
          <w:szCs w:val="32"/>
        </w:rPr>
        <w:t>1.5</w:t>
      </w:r>
      <w:r>
        <w:rPr>
          <w:rFonts w:hint="eastAsia" w:ascii="仿宋_GB2312" w:hAnsi="仿宋_GB2312" w:eastAsia="仿宋_GB2312" w:cs="仿宋_GB2312"/>
          <w:color w:val="auto"/>
          <w:sz w:val="32"/>
          <w:szCs w:val="32"/>
        </w:rPr>
        <w:t>米的人行道上。</w:t>
      </w:r>
    </w:p>
    <w:p>
      <w:pPr>
        <w:keepNext w:val="0"/>
        <w:keepLines w:val="0"/>
        <w:pageBreakBefore w:val="0"/>
        <w:shd w:val="clear" w:color="auto" w:fill="FFFFFF"/>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二十九</w:t>
      </w:r>
      <w:r>
        <w:rPr>
          <w:rFonts w:hint="eastAsia" w:ascii="仿宋_GB2312" w:hAnsi="仿宋_GB2312" w:eastAsia="仿宋_GB2312" w:cs="仿宋_GB2312"/>
          <w:color w:val="auto"/>
          <w:sz w:val="32"/>
          <w:szCs w:val="32"/>
        </w:rPr>
        <w:t>条</w:t>
      </w: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公交候车亭造型、色彩应与周边环境相协调。外观保持完整美观，亭内宜设置座椅、靠架等方便乘客使用。棚亭内外表面</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座位</w:t>
      </w:r>
      <w:r>
        <w:rPr>
          <w:rFonts w:hint="eastAsia" w:ascii="仿宋_GB2312" w:hAnsi="仿宋_GB2312" w:eastAsia="仿宋_GB2312" w:cs="仿宋_GB2312"/>
          <w:color w:val="auto"/>
          <w:sz w:val="32"/>
          <w:szCs w:val="32"/>
          <w:lang w:eastAsia="zh-CN"/>
        </w:rPr>
        <w:t>及周边环境</w:t>
      </w:r>
      <w:r>
        <w:rPr>
          <w:rFonts w:hint="eastAsia" w:ascii="仿宋_GB2312" w:hAnsi="仿宋_GB2312" w:eastAsia="仿宋_GB2312" w:cs="仿宋_GB2312"/>
          <w:color w:val="auto"/>
          <w:sz w:val="32"/>
          <w:szCs w:val="32"/>
        </w:rPr>
        <w:t>应保持干净整洁，无垃圾杂物。</w:t>
      </w:r>
    </w:p>
    <w:p>
      <w:pPr>
        <w:keepNext w:val="0"/>
        <w:keepLines w:val="0"/>
        <w:pageBreakBefore w:val="0"/>
        <w:shd w:val="clear" w:color="auto" w:fill="FFFFFF"/>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公交</w:t>
      </w:r>
      <w:r>
        <w:rPr>
          <w:rFonts w:hint="eastAsia" w:ascii="仿宋_GB2312" w:hAnsi="仿宋_GB2312" w:eastAsia="仿宋_GB2312" w:cs="仿宋_GB2312"/>
          <w:color w:val="auto"/>
          <w:sz w:val="32"/>
          <w:szCs w:val="32"/>
        </w:rPr>
        <w:t>线路指示牌应单独设立，清晰醒目，方便阅读并配有照明设施</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line="580" w:lineRule="exact"/>
        <w:ind w:left="0" w:leftChars="0"/>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第三十条</w:t>
      </w: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道路两侧和广场、公共停车（场）站、休闲旅游景区等公共场所应合理设置</w:t>
      </w:r>
      <w:r>
        <w:rPr>
          <w:rFonts w:hint="eastAsia" w:ascii="仿宋_GB2312" w:hAnsi="仿宋_GB2312" w:eastAsia="仿宋_GB2312" w:cs="仿宋_GB2312"/>
          <w:color w:val="auto"/>
          <w:sz w:val="32"/>
          <w:szCs w:val="32"/>
          <w:lang w:eastAsia="zh-CN"/>
        </w:rPr>
        <w:t>垃圾收集容器</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autoSpaceDE/>
        <w:autoSpaceDN/>
        <w:bidi w:val="0"/>
        <w:adjustRightInd/>
        <w:snapToGrid/>
        <w:spacing w:line="580" w:lineRule="exact"/>
        <w:ind w:left="0" w:leftChars="0" w:firstLine="320" w:firstLineChars="1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（一）清扫保洁一级路段按</w:t>
      </w:r>
      <w:r>
        <w:rPr>
          <w:rFonts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rPr>
        <w:t>个</w:t>
      </w:r>
      <w:r>
        <w:rPr>
          <w:rFonts w:ascii="仿宋_GB2312" w:hAnsi="仿宋_GB2312" w:eastAsia="仿宋_GB2312" w:cs="仿宋_GB2312"/>
          <w:color w:val="auto"/>
          <w:sz w:val="32"/>
          <w:szCs w:val="32"/>
        </w:rPr>
        <w:t>/50</w:t>
      </w:r>
      <w:r>
        <w:rPr>
          <w:rFonts w:hint="eastAsia" w:ascii="仿宋_GB2312" w:hAnsi="仿宋_GB2312" w:eastAsia="仿宋_GB2312" w:cs="仿宋_GB2312"/>
          <w:color w:val="auto"/>
          <w:sz w:val="32"/>
          <w:szCs w:val="32"/>
        </w:rPr>
        <w:t>米设置；</w:t>
      </w:r>
    </w:p>
    <w:p>
      <w:pPr>
        <w:keepNext w:val="0"/>
        <w:keepLines w:val="0"/>
        <w:pageBreakBefore w:val="0"/>
        <w:kinsoku/>
        <w:wordWrap/>
        <w:overflowPunct/>
        <w:topLinePunct w:val="0"/>
        <w:autoSpaceDE/>
        <w:autoSpaceDN/>
        <w:bidi w:val="0"/>
        <w:adjustRightInd/>
        <w:snapToGrid/>
        <w:spacing w:line="580" w:lineRule="exact"/>
        <w:ind w:left="0" w:leftChars="0" w:firstLine="320" w:firstLineChars="1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（二）二级路段按</w:t>
      </w:r>
      <w:r>
        <w:rPr>
          <w:rFonts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rPr>
        <w:t>个</w:t>
      </w:r>
      <w:r>
        <w:rPr>
          <w:rFonts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rPr>
        <w:t>米设置；</w:t>
      </w:r>
    </w:p>
    <w:p>
      <w:pPr>
        <w:keepNext w:val="0"/>
        <w:keepLines w:val="0"/>
        <w:pageBreakBefore w:val="0"/>
        <w:kinsoku/>
        <w:wordWrap/>
        <w:overflowPunct/>
        <w:topLinePunct w:val="0"/>
        <w:autoSpaceDE/>
        <w:autoSpaceDN/>
        <w:bidi w:val="0"/>
        <w:adjustRightInd/>
        <w:snapToGrid/>
        <w:spacing w:line="580" w:lineRule="exact"/>
        <w:ind w:left="0" w:leftChars="0" w:firstLine="320" w:firstLineChars="1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（三）其他路段可根据实际情况按二级路段</w:t>
      </w:r>
      <w:r>
        <w:rPr>
          <w:rFonts w:ascii="仿宋_GB2312" w:hAnsi="仿宋_GB2312" w:eastAsia="仿宋_GB2312" w:cs="仿宋_GB2312"/>
          <w:color w:val="auto"/>
          <w:sz w:val="32"/>
          <w:szCs w:val="32"/>
        </w:rPr>
        <w:t>1.2</w: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1.5</w:t>
      </w:r>
      <w:r>
        <w:rPr>
          <w:rFonts w:hint="eastAsia" w:ascii="仿宋_GB2312" w:hAnsi="仿宋_GB2312" w:eastAsia="仿宋_GB2312" w:cs="仿宋_GB2312"/>
          <w:color w:val="auto"/>
          <w:sz w:val="32"/>
          <w:szCs w:val="32"/>
        </w:rPr>
        <w:t>倍的调整系数标准设置。</w:t>
      </w:r>
    </w:p>
    <w:p>
      <w:pPr>
        <w:keepNext w:val="0"/>
        <w:keepLines w:val="0"/>
        <w:pageBreakBefore w:val="0"/>
        <w:widowControl/>
        <w:suppressLineNumbers w:val="0"/>
        <w:kinsoku/>
        <w:wordWrap/>
        <w:overflowPunct/>
        <w:topLinePunct w:val="0"/>
        <w:autoSpaceDE/>
        <w:autoSpaceDN/>
        <w:bidi w:val="0"/>
        <w:adjustRightInd/>
        <w:snapToGrid/>
        <w:spacing w:line="580" w:lineRule="exact"/>
        <w:ind w:left="0" w:leftChars="0"/>
        <w:jc w:val="left"/>
        <w:textAlignment w:val="auto"/>
        <w:rPr>
          <w:rFonts w:hint="default" w:eastAsia="仿宋_GB2312"/>
          <w:color w:val="auto"/>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垃圾收集容器</w:t>
      </w:r>
      <w:r>
        <w:rPr>
          <w:rFonts w:hint="eastAsia" w:ascii="仿宋_GB2312" w:hAnsi="仿宋_GB2312" w:eastAsia="仿宋_GB2312" w:cs="仿宋_GB2312"/>
          <w:color w:val="auto"/>
          <w:sz w:val="32"/>
          <w:szCs w:val="32"/>
          <w:lang w:val="en-US" w:eastAsia="zh-CN"/>
        </w:rPr>
        <w:t>必须成组设置，有明显的可回收物和其他垃圾二分类标识。产生厨余垃圾的区域宜增设厨余垃圾收集容器。废物、垃圾应按规定分类投放至相应的分类</w:t>
      </w:r>
      <w:r>
        <w:rPr>
          <w:rFonts w:hint="eastAsia" w:ascii="仿宋_GB2312" w:hAnsi="仿宋_GB2312" w:eastAsia="仿宋_GB2312" w:cs="仿宋_GB2312"/>
          <w:color w:val="auto"/>
          <w:sz w:val="32"/>
          <w:szCs w:val="32"/>
          <w:lang w:eastAsia="zh-CN"/>
        </w:rPr>
        <w:t>垃圾收集容器</w:t>
      </w:r>
      <w:r>
        <w:rPr>
          <w:rFonts w:hint="eastAsia" w:ascii="仿宋_GB2312" w:hAnsi="仿宋_GB2312" w:eastAsia="仿宋_GB2312" w:cs="仿宋_GB2312"/>
          <w:color w:val="auto"/>
          <w:sz w:val="32"/>
          <w:szCs w:val="32"/>
          <w:lang w:val="en-US" w:eastAsia="zh-CN"/>
        </w:rPr>
        <w:t>内，投放时应避免造成</w:t>
      </w:r>
      <w:r>
        <w:rPr>
          <w:rFonts w:hint="eastAsia" w:ascii="仿宋_GB2312" w:hAnsi="仿宋_GB2312" w:eastAsia="仿宋_GB2312" w:cs="仿宋_GB2312"/>
          <w:color w:val="auto"/>
          <w:sz w:val="32"/>
          <w:szCs w:val="32"/>
          <w:lang w:eastAsia="zh-CN"/>
        </w:rPr>
        <w:t>垃圾收集容器</w:t>
      </w:r>
      <w:r>
        <w:rPr>
          <w:rFonts w:hint="eastAsia" w:ascii="仿宋_GB2312" w:hAnsi="仿宋_GB2312" w:eastAsia="仿宋_GB2312" w:cs="仿宋_GB2312"/>
          <w:color w:val="auto"/>
          <w:sz w:val="32"/>
          <w:szCs w:val="32"/>
          <w:lang w:val="en-US" w:eastAsia="zh-CN"/>
        </w:rPr>
        <w:t>破损、翻倒、洒落垃圾、滴漏污水等，完成投放后</w:t>
      </w:r>
      <w:r>
        <w:rPr>
          <w:rFonts w:hint="eastAsia" w:ascii="仿宋_GB2312" w:hAnsi="仿宋_GB2312" w:eastAsia="仿宋_GB2312" w:cs="仿宋_GB2312"/>
          <w:color w:val="auto"/>
          <w:sz w:val="32"/>
          <w:szCs w:val="32"/>
          <w:lang w:eastAsia="zh-CN"/>
        </w:rPr>
        <w:t>垃圾收集容器</w:t>
      </w:r>
      <w:r>
        <w:rPr>
          <w:rFonts w:hint="eastAsia" w:ascii="仿宋_GB2312" w:hAnsi="仿宋_GB2312" w:eastAsia="仿宋_GB2312" w:cs="仿宋_GB2312"/>
          <w:color w:val="auto"/>
          <w:sz w:val="32"/>
          <w:szCs w:val="32"/>
          <w:lang w:val="en-US" w:eastAsia="zh-CN"/>
        </w:rPr>
        <w:t>应及时复位，保持垃圾投放点及</w:t>
      </w:r>
      <w:r>
        <w:rPr>
          <w:rFonts w:hint="eastAsia" w:ascii="仿宋_GB2312" w:hAnsi="仿宋_GB2312" w:eastAsia="仿宋_GB2312" w:cs="仿宋_GB2312"/>
          <w:color w:val="auto"/>
          <w:sz w:val="32"/>
          <w:szCs w:val="32"/>
          <w:lang w:eastAsia="zh-CN"/>
        </w:rPr>
        <w:t>垃圾收集容器</w:t>
      </w:r>
      <w:r>
        <w:rPr>
          <w:rFonts w:hint="eastAsia" w:ascii="仿宋_GB2312" w:hAnsi="仿宋_GB2312" w:eastAsia="仿宋_GB2312" w:cs="仿宋_GB2312"/>
          <w:color w:val="auto"/>
          <w:sz w:val="32"/>
          <w:szCs w:val="32"/>
          <w:lang w:val="en-US" w:eastAsia="zh-CN"/>
        </w:rPr>
        <w:t xml:space="preserve">干净整洁。 </w:t>
      </w:r>
    </w:p>
    <w:p>
      <w:pPr>
        <w:keepNext w:val="0"/>
        <w:keepLines w:val="0"/>
        <w:pageBreakBefore w:val="0"/>
        <w:kinsoku/>
        <w:wordWrap/>
        <w:overflowPunct/>
        <w:topLinePunct w:val="0"/>
        <w:autoSpaceDE/>
        <w:autoSpaceDN/>
        <w:bidi w:val="0"/>
        <w:adjustRightInd/>
        <w:snapToGrid/>
        <w:spacing w:line="580" w:lineRule="exact"/>
        <w:ind w:left="0" w:leftChars="0"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垃圾收集容器</w:t>
      </w:r>
      <w:r>
        <w:rPr>
          <w:rFonts w:hint="eastAsia" w:ascii="仿宋_GB2312" w:hAnsi="仿宋_GB2312" w:eastAsia="仿宋_GB2312" w:cs="仿宋_GB2312"/>
          <w:color w:val="auto"/>
          <w:sz w:val="32"/>
          <w:szCs w:val="32"/>
        </w:rPr>
        <w:t>内垃圾、废物应及时清除，箱体应保持外体干净，周围地面应无抛洒、存留垃圾，无明显污迹。</w:t>
      </w:r>
    </w:p>
    <w:p>
      <w:pPr>
        <w:keepNext w:val="0"/>
        <w:keepLines w:val="0"/>
        <w:pageBreakBefore w:val="0"/>
        <w:kinsoku/>
        <w:wordWrap/>
        <w:overflowPunct/>
        <w:topLinePunct w:val="0"/>
        <w:autoSpaceDE/>
        <w:autoSpaceDN/>
        <w:bidi w:val="0"/>
        <w:adjustRightInd/>
        <w:snapToGrid/>
        <w:spacing w:line="580" w:lineRule="exact"/>
        <w:ind w:left="0" w:leftChars="0"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临街单位、商店和居民区未经允许不得在主要道路或景观区域摆放</w:t>
      </w:r>
      <w:r>
        <w:rPr>
          <w:rFonts w:hint="eastAsia" w:ascii="仿宋_GB2312" w:hAnsi="仿宋_GB2312" w:eastAsia="仿宋_GB2312" w:cs="仿宋_GB2312"/>
          <w:color w:val="auto"/>
          <w:sz w:val="32"/>
          <w:szCs w:val="32"/>
          <w:lang w:eastAsia="zh-CN"/>
        </w:rPr>
        <w:t>垃圾收集容器</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autoSpaceDE/>
        <w:autoSpaceDN/>
        <w:bidi w:val="0"/>
        <w:adjustRightInd/>
        <w:snapToGrid/>
        <w:spacing w:line="580" w:lineRule="exact"/>
        <w:ind w:left="0" w:leftChars="0"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第三十</w:t>
      </w: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条</w:t>
      </w: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城市垃圾收运应实现分类化、容器化、密闭化和机械化。生活垃圾中转（收集）站应采用符合密闭运输和倾倒条件的集装箱收集形式或其他能避免产生垃圾二次污染的形式。</w:t>
      </w:r>
    </w:p>
    <w:p>
      <w:pPr>
        <w:keepNext w:val="0"/>
        <w:keepLines w:val="0"/>
        <w:pageBreakBefore w:val="0"/>
        <w:kinsoku/>
        <w:wordWrap/>
        <w:overflowPunct/>
        <w:topLinePunct w:val="0"/>
        <w:autoSpaceDE/>
        <w:autoSpaceDN/>
        <w:bidi w:val="0"/>
        <w:adjustRightInd/>
        <w:snapToGrid/>
        <w:spacing w:line="580" w:lineRule="exact"/>
        <w:ind w:left="0" w:leftChars="0"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垃圾收集运输车辆应在车体外部醒目位置规范喷涂所运输的分类垃圾标识及所属单位，车辆应及时清洗，保持整洁完好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无破损、锈迹，车辆装运垃圾不满溢，运送中无撒漏。</w:t>
      </w:r>
    </w:p>
    <w:p>
      <w:pPr>
        <w:keepNext w:val="0"/>
        <w:keepLines w:val="0"/>
        <w:pageBreakBefore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第三十</w:t>
      </w: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条</w:t>
      </w: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生活垃圾中转（收集）站供排水、通风、除臭设施完好，做到基本无蝇无臭。站内地面应耐磨、耐腐蚀、防滑，墙面、顶棚应光洁、平整、无积尘。</w:t>
      </w:r>
    </w:p>
    <w:p>
      <w:pPr>
        <w:keepNext w:val="0"/>
        <w:keepLines w:val="0"/>
        <w:pageBreakBefore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站内应有渗沥水的集流设施，污水应做到有效收集处理</w:t>
      </w:r>
      <w:r>
        <w:rPr>
          <w:rFonts w:hint="eastAsia" w:ascii="仿宋_GB2312" w:hAnsi="仿宋_GB2312" w:eastAsia="仿宋_GB2312" w:cs="仿宋_GB2312"/>
          <w:color w:val="auto"/>
          <w:sz w:val="32"/>
          <w:szCs w:val="32"/>
          <w:lang w:eastAsia="zh-CN"/>
        </w:rPr>
        <w:t>，应排入城市排污管网，不得排入站外或雨水管网</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autoSpaceDE/>
        <w:autoSpaceDN/>
        <w:bidi w:val="0"/>
        <w:adjustRightInd/>
        <w:snapToGrid/>
        <w:spacing w:line="580" w:lineRule="exact"/>
        <w:ind w:left="0" w:leftChars="0"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生活垃圾中转（收集）站的垃圾应做到日产日清，站内外不得弃置垃圾、堆积废品，站周围区域应进行清扫保洁，无垃圾二次污染现象发生。</w:t>
      </w:r>
    </w:p>
    <w:p>
      <w:pPr>
        <w:keepNext w:val="0"/>
        <w:keepLines w:val="0"/>
        <w:pageBreakBefore w:val="0"/>
        <w:kinsoku/>
        <w:wordWrap/>
        <w:overflowPunct/>
        <w:topLinePunct w:val="0"/>
        <w:autoSpaceDE/>
        <w:autoSpaceDN/>
        <w:bidi w:val="0"/>
        <w:adjustRightInd/>
        <w:snapToGrid/>
        <w:spacing w:line="580" w:lineRule="exact"/>
        <w:ind w:left="0" w:leftChars="0"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生活垃圾中转（收集）站</w:t>
      </w:r>
      <w:r>
        <w:rPr>
          <w:rFonts w:hint="eastAsia" w:ascii="仿宋_GB2312" w:hAnsi="仿宋_GB2312" w:eastAsia="仿宋_GB2312" w:cs="仿宋_GB2312"/>
          <w:color w:val="auto"/>
          <w:sz w:val="32"/>
          <w:szCs w:val="32"/>
          <w:lang w:eastAsia="zh-CN"/>
        </w:rPr>
        <w:t>内应用</w:t>
      </w:r>
      <w:r>
        <w:rPr>
          <w:rFonts w:hint="eastAsia" w:ascii="仿宋_GB2312" w:hAnsi="仿宋_GB2312" w:eastAsia="仿宋_GB2312" w:cs="仿宋_GB2312"/>
          <w:color w:val="auto"/>
          <w:sz w:val="32"/>
          <w:szCs w:val="32"/>
        </w:rPr>
        <w:t>规范标</w:t>
      </w:r>
      <w:r>
        <w:rPr>
          <w:rFonts w:hint="eastAsia" w:ascii="仿宋_GB2312" w:hAnsi="仿宋_GB2312" w:eastAsia="仿宋_GB2312" w:cs="仿宋_GB2312"/>
          <w:color w:val="auto"/>
          <w:sz w:val="32"/>
          <w:szCs w:val="32"/>
          <w:lang w:eastAsia="zh-CN"/>
        </w:rPr>
        <w:t>识</w:t>
      </w:r>
      <w:r>
        <w:rPr>
          <w:rFonts w:hint="eastAsia" w:ascii="仿宋_GB2312" w:hAnsi="仿宋_GB2312" w:eastAsia="仿宋_GB2312" w:cs="仿宋_GB2312"/>
          <w:color w:val="auto"/>
          <w:sz w:val="32"/>
          <w:szCs w:val="32"/>
        </w:rPr>
        <w:t>牌公示站点名称、操作守则、作业时间和投诉电话。</w:t>
      </w:r>
    </w:p>
    <w:p>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left="0" w:leftChars="0" w:firstLine="640" w:firstLineChars="200"/>
        <w:jc w:val="both"/>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sz w:val="32"/>
          <w:szCs w:val="32"/>
        </w:rPr>
        <w:t>第三十</w:t>
      </w: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条</w:t>
      </w: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kern w:val="2"/>
          <w:sz w:val="32"/>
          <w:szCs w:val="32"/>
        </w:rPr>
        <w:t>城市主次干道、公共广场、公园、景区景点、大型商场、</w:t>
      </w:r>
      <w:r>
        <w:rPr>
          <w:rFonts w:hint="eastAsia" w:ascii="仿宋_GB2312" w:hAnsi="仿宋_GB2312" w:eastAsia="仿宋_GB2312" w:cs="仿宋_GB2312"/>
          <w:color w:val="auto"/>
          <w:kern w:val="2"/>
          <w:sz w:val="32"/>
          <w:szCs w:val="32"/>
          <w:lang w:eastAsia="zh-CN"/>
        </w:rPr>
        <w:t>市场</w:t>
      </w:r>
      <w:r>
        <w:rPr>
          <w:rFonts w:hint="eastAsia" w:ascii="仿宋_GB2312" w:hAnsi="仿宋_GB2312" w:eastAsia="仿宋_GB2312" w:cs="仿宋_GB2312"/>
          <w:color w:val="auto"/>
          <w:kern w:val="2"/>
          <w:sz w:val="32"/>
          <w:szCs w:val="32"/>
        </w:rPr>
        <w:t>、影剧院等人口密集的场所应当设置公共厕所。</w:t>
      </w:r>
    </w:p>
    <w:p>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left="0" w:leftChars="0" w:firstLine="640" w:firstLineChars="200"/>
        <w:jc w:val="both"/>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公共厕所应设置导向标</w:t>
      </w:r>
      <w:r>
        <w:rPr>
          <w:rFonts w:hint="eastAsia" w:ascii="仿宋_GB2312" w:hAnsi="仿宋_GB2312" w:eastAsia="仿宋_GB2312" w:cs="仿宋_GB2312"/>
          <w:color w:val="auto"/>
          <w:kern w:val="2"/>
          <w:sz w:val="32"/>
          <w:szCs w:val="32"/>
          <w:lang w:eastAsia="zh-CN"/>
        </w:rPr>
        <w:t>识</w:t>
      </w:r>
      <w:r>
        <w:rPr>
          <w:rFonts w:hint="eastAsia" w:ascii="仿宋_GB2312" w:hAnsi="仿宋_GB2312" w:eastAsia="仿宋_GB2312" w:cs="仿宋_GB2312"/>
          <w:color w:val="auto"/>
          <w:kern w:val="2"/>
          <w:sz w:val="32"/>
          <w:szCs w:val="32"/>
        </w:rPr>
        <w:t>牌，主次干道、公共广场、公园、景区景点每隔</w:t>
      </w:r>
      <w:r>
        <w:rPr>
          <w:rFonts w:ascii="仿宋_GB2312" w:hAnsi="仿宋_GB2312" w:eastAsia="仿宋_GB2312" w:cs="仿宋_GB2312"/>
          <w:color w:val="auto"/>
          <w:kern w:val="2"/>
          <w:sz w:val="32"/>
          <w:szCs w:val="32"/>
        </w:rPr>
        <w:t>500</w:t>
      </w:r>
      <w:r>
        <w:rPr>
          <w:rFonts w:hint="eastAsia" w:ascii="仿宋_GB2312" w:hAnsi="仿宋_GB2312" w:eastAsia="仿宋_GB2312" w:cs="仿宋_GB2312"/>
          <w:color w:val="auto"/>
          <w:kern w:val="2"/>
          <w:sz w:val="32"/>
          <w:szCs w:val="32"/>
        </w:rPr>
        <w:t>米应设置一处公共</w:t>
      </w:r>
      <w:r>
        <w:rPr>
          <w:rFonts w:hint="eastAsia" w:ascii="仿宋_GB2312" w:hAnsi="仿宋_GB2312" w:eastAsia="仿宋_GB2312" w:cs="仿宋_GB2312"/>
          <w:color w:val="auto"/>
          <w:kern w:val="2"/>
          <w:sz w:val="32"/>
          <w:szCs w:val="32"/>
          <w:lang w:eastAsia="zh-CN"/>
        </w:rPr>
        <w:t>厕所</w:t>
      </w:r>
      <w:r>
        <w:rPr>
          <w:rFonts w:hint="eastAsia" w:ascii="仿宋_GB2312" w:hAnsi="仿宋_GB2312" w:eastAsia="仿宋_GB2312" w:cs="仿宋_GB2312"/>
          <w:color w:val="auto"/>
          <w:kern w:val="2"/>
          <w:sz w:val="32"/>
          <w:szCs w:val="32"/>
        </w:rPr>
        <w:t>指示牌。主</w:t>
      </w:r>
      <w:r>
        <w:rPr>
          <w:rFonts w:hint="eastAsia" w:ascii="仿宋_GB2312" w:hAnsi="仿宋_GB2312" w:eastAsia="仿宋_GB2312" w:cs="仿宋_GB2312"/>
          <w:color w:val="auto"/>
          <w:kern w:val="2"/>
          <w:sz w:val="32"/>
          <w:szCs w:val="32"/>
          <w:lang w:eastAsia="zh-CN"/>
        </w:rPr>
        <w:t>干道</w:t>
      </w:r>
      <w:r>
        <w:rPr>
          <w:rFonts w:hint="eastAsia" w:ascii="仿宋_GB2312" w:hAnsi="仿宋_GB2312" w:eastAsia="仿宋_GB2312" w:cs="仿宋_GB2312"/>
          <w:color w:val="auto"/>
          <w:kern w:val="2"/>
          <w:sz w:val="32"/>
          <w:szCs w:val="32"/>
        </w:rPr>
        <w:t>和景观区域内的公厕设施等级</w:t>
      </w:r>
      <w:r>
        <w:rPr>
          <w:rFonts w:hint="eastAsia" w:ascii="仿宋_GB2312" w:hAnsi="仿宋_GB2312" w:eastAsia="仿宋_GB2312" w:cs="仿宋_GB2312"/>
          <w:color w:val="auto"/>
          <w:kern w:val="2"/>
          <w:sz w:val="32"/>
          <w:szCs w:val="32"/>
          <w:lang w:val="en-US" w:eastAsia="zh-CN"/>
        </w:rPr>
        <w:t>宜</w:t>
      </w:r>
      <w:r>
        <w:rPr>
          <w:rFonts w:hint="eastAsia" w:ascii="仿宋_GB2312" w:hAnsi="仿宋_GB2312" w:eastAsia="仿宋_GB2312" w:cs="仿宋_GB2312"/>
          <w:color w:val="auto"/>
          <w:kern w:val="2"/>
          <w:sz w:val="32"/>
          <w:szCs w:val="32"/>
        </w:rPr>
        <w:t>达到</w:t>
      </w:r>
      <w:r>
        <w:rPr>
          <w:rFonts w:hint="eastAsia" w:ascii="仿宋_GB2312" w:hAnsi="仿宋_GB2312" w:eastAsia="仿宋_GB2312" w:cs="仿宋_GB2312"/>
          <w:color w:val="auto"/>
          <w:kern w:val="2"/>
          <w:sz w:val="32"/>
          <w:szCs w:val="32"/>
          <w:lang w:val="en-US" w:eastAsia="zh-CN"/>
        </w:rPr>
        <w:t>国家</w:t>
      </w:r>
      <w:r>
        <w:rPr>
          <w:rFonts w:hint="eastAsia" w:ascii="仿宋_GB2312" w:hAnsi="仿宋_GB2312" w:eastAsia="仿宋_GB2312" w:cs="仿宋_GB2312"/>
          <w:color w:val="auto"/>
          <w:kern w:val="2"/>
          <w:sz w:val="32"/>
          <w:szCs w:val="32"/>
        </w:rPr>
        <w:t>《城市公共厕所设计标准》</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CJJ14-2016</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一类水平，其他</w:t>
      </w:r>
      <w:r>
        <w:rPr>
          <w:rFonts w:hint="eastAsia" w:ascii="仿宋_GB2312" w:hAnsi="仿宋_GB2312" w:eastAsia="仿宋_GB2312" w:cs="仿宋_GB2312"/>
          <w:color w:val="auto"/>
          <w:kern w:val="2"/>
          <w:sz w:val="32"/>
          <w:szCs w:val="32"/>
          <w:lang w:eastAsia="zh-CN"/>
        </w:rPr>
        <w:t>区域</w:t>
      </w:r>
      <w:r>
        <w:rPr>
          <w:rFonts w:hint="eastAsia" w:ascii="仿宋_GB2312" w:hAnsi="仿宋_GB2312" w:eastAsia="仿宋_GB2312" w:cs="仿宋_GB2312"/>
          <w:color w:val="auto"/>
          <w:kern w:val="2"/>
          <w:sz w:val="32"/>
          <w:szCs w:val="32"/>
        </w:rPr>
        <w:t>不低于</w:t>
      </w:r>
      <w:r>
        <w:rPr>
          <w:rFonts w:hint="eastAsia" w:ascii="仿宋_GB2312" w:hAnsi="仿宋_GB2312" w:eastAsia="仿宋_GB2312" w:cs="仿宋_GB2312"/>
          <w:color w:val="auto"/>
          <w:kern w:val="2"/>
          <w:sz w:val="32"/>
          <w:szCs w:val="32"/>
          <w:lang w:val="en-US" w:eastAsia="zh-CN"/>
        </w:rPr>
        <w:t>国家</w:t>
      </w:r>
      <w:r>
        <w:rPr>
          <w:rFonts w:hint="eastAsia" w:ascii="仿宋_GB2312" w:hAnsi="仿宋_GB2312" w:eastAsia="仿宋_GB2312" w:cs="仿宋_GB2312"/>
          <w:color w:val="auto"/>
          <w:kern w:val="2"/>
          <w:sz w:val="32"/>
          <w:szCs w:val="32"/>
        </w:rPr>
        <w:t>《城市公共厕所设计标准》</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CJJ14-2016</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二类水平。</w:t>
      </w:r>
    </w:p>
    <w:p>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left="0" w:leftChars="0" w:firstLine="640" w:firstLineChars="200"/>
        <w:jc w:val="center"/>
        <w:textAlignment w:val="auto"/>
        <w:rPr>
          <w:rFonts w:ascii="仿宋_GB2312" w:hAnsi="仿宋_GB2312" w:eastAsia="仿宋_GB2312" w:cs="仿宋_GB2312"/>
          <w:b/>
          <w:color w:val="auto"/>
          <w:sz w:val="32"/>
          <w:szCs w:val="32"/>
        </w:rPr>
      </w:pPr>
      <w:r>
        <w:rPr>
          <w:rFonts w:hint="eastAsia" w:ascii="仿宋_GB2312" w:hAnsi="仿宋_GB2312" w:eastAsia="仿宋_GB2312" w:cs="仿宋_GB2312"/>
          <w:color w:val="auto"/>
          <w:kern w:val="2"/>
          <w:sz w:val="32"/>
          <w:szCs w:val="32"/>
        </w:rPr>
        <w:t>公共厕所应标识明显，管理守则、卫生质量标准和投诉电话应置于醒目位置，有专人保洁，免费开放</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公共厕所</w:t>
      </w:r>
      <w:r>
        <w:rPr>
          <w:rFonts w:hint="eastAsia" w:ascii="仿宋_GB2312" w:hAnsi="仿宋_GB2312" w:eastAsia="仿宋_GB2312" w:cs="仿宋_GB2312"/>
          <w:color w:val="auto"/>
          <w:kern w:val="2"/>
          <w:sz w:val="32"/>
          <w:szCs w:val="32"/>
          <w:lang w:eastAsia="zh-CN"/>
        </w:rPr>
        <w:t>内</w:t>
      </w:r>
      <w:r>
        <w:rPr>
          <w:rFonts w:hint="eastAsia" w:ascii="仿宋_GB2312" w:hAnsi="仿宋_GB2312" w:eastAsia="仿宋_GB2312" w:cs="仿宋_GB2312"/>
          <w:color w:val="auto"/>
          <w:kern w:val="2"/>
          <w:sz w:val="32"/>
          <w:szCs w:val="32"/>
        </w:rPr>
        <w:t>环境应整洁，无乱堆杂物，保洁工具放置整齐，四周无垃圾、粪便、污水等污物</w:t>
      </w:r>
      <w:r>
        <w:rPr>
          <w:rFonts w:hint="eastAsia" w:ascii="Calibri" w:hAnsi="Calibri" w:eastAsia="仿宋_GB2312" w:cs="Times New Roman"/>
          <w:bCs/>
          <w:color w:val="auto"/>
          <w:kern w:val="2"/>
          <w:sz w:val="32"/>
          <w:szCs w:val="32"/>
        </w:rPr>
        <w:t>及明显异味</w:t>
      </w:r>
      <w:r>
        <w:rPr>
          <w:rFonts w:hint="eastAsia" w:ascii="仿宋_GB2312" w:hAnsi="仿宋_GB2312" w:eastAsia="仿宋_GB2312" w:cs="仿宋_GB2312"/>
          <w:color w:val="auto"/>
          <w:kern w:val="2"/>
          <w:sz w:val="32"/>
          <w:szCs w:val="32"/>
        </w:rPr>
        <w:t>。管道应畅通无破损，内外墙无剥落。公共厕所应设置无障碍设施，设施完好率不低于</w:t>
      </w:r>
      <w:r>
        <w:rPr>
          <w:rFonts w:ascii="仿宋_GB2312" w:hAnsi="仿宋_GB2312" w:eastAsia="仿宋_GB2312" w:cs="仿宋_GB2312"/>
          <w:color w:val="auto"/>
          <w:kern w:val="2"/>
          <w:sz w:val="32"/>
          <w:szCs w:val="32"/>
        </w:rPr>
        <w:t>95%</w:t>
      </w: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2"/>
          <w:sz w:val="32"/>
          <w:szCs w:val="32"/>
        </w:rPr>
        <w:t>公共厕所</w:t>
      </w:r>
      <w:r>
        <w:rPr>
          <w:rFonts w:hint="eastAsia" w:ascii="仿宋_GB2312" w:hAnsi="仿宋_GB2312" w:eastAsia="仿宋_GB2312" w:cs="仿宋_GB2312"/>
          <w:color w:val="auto"/>
          <w:kern w:val="2"/>
          <w:sz w:val="32"/>
          <w:szCs w:val="32"/>
          <w:lang w:eastAsia="zh-CN"/>
        </w:rPr>
        <w:t>内应做好</w:t>
      </w:r>
      <w:r>
        <w:rPr>
          <w:rFonts w:hint="eastAsia" w:ascii="仿宋_GB2312" w:hAnsi="仿宋_GB2312" w:eastAsia="仿宋_GB2312" w:cs="仿宋_GB2312"/>
          <w:color w:val="auto"/>
          <w:kern w:val="2"/>
          <w:sz w:val="32"/>
          <w:szCs w:val="32"/>
        </w:rPr>
        <w:t>除臭、采光、通水、照明和通风</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b/>
          <w:color w:val="auto"/>
          <w:sz w:val="32"/>
          <w:szCs w:val="32"/>
        </w:rPr>
        <w:t>第六章</w:t>
      </w:r>
      <w:r>
        <w:rPr>
          <w:rFonts w:ascii="仿宋_GB2312" w:hAnsi="仿宋_GB2312" w:eastAsia="仿宋_GB2312" w:cs="仿宋_GB2312"/>
          <w:b/>
          <w:color w:val="auto"/>
          <w:sz w:val="32"/>
          <w:szCs w:val="32"/>
        </w:rPr>
        <w:t xml:space="preserve"> </w:t>
      </w:r>
      <w:r>
        <w:rPr>
          <w:rFonts w:hint="eastAsia" w:ascii="仿宋_GB2312" w:hAnsi="仿宋_GB2312" w:eastAsia="仿宋_GB2312" w:cs="仿宋_GB2312"/>
          <w:b/>
          <w:color w:val="auto"/>
          <w:sz w:val="32"/>
          <w:szCs w:val="32"/>
        </w:rPr>
        <w:t>户外广告及标识</w:t>
      </w:r>
    </w:p>
    <w:p>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第三十</w:t>
      </w: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条</w:t>
      </w: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户外广告</w:t>
      </w:r>
      <w:r>
        <w:rPr>
          <w:rFonts w:hint="eastAsia" w:ascii="仿宋_GB2312" w:hAnsi="仿宋_GB2312" w:eastAsia="仿宋_GB2312" w:cs="仿宋_GB2312"/>
          <w:color w:val="auto"/>
          <w:kern w:val="2"/>
          <w:sz w:val="32"/>
          <w:szCs w:val="32"/>
        </w:rPr>
        <w:t>应</w:t>
      </w:r>
      <w:r>
        <w:rPr>
          <w:rFonts w:hint="eastAsia" w:ascii="仿宋_GB2312" w:hAnsi="仿宋_GB2312" w:eastAsia="仿宋_GB2312" w:cs="仿宋_GB2312"/>
          <w:color w:val="auto"/>
          <w:sz w:val="32"/>
          <w:szCs w:val="32"/>
        </w:rPr>
        <w:t>设置在规划许可的指定</w:t>
      </w:r>
      <w:r>
        <w:rPr>
          <w:rFonts w:hint="eastAsia" w:ascii="仿宋_GB2312" w:hAnsi="仿宋_GB2312" w:eastAsia="仿宋_GB2312" w:cs="仿宋_GB2312"/>
          <w:color w:val="auto"/>
          <w:sz w:val="32"/>
          <w:szCs w:val="32"/>
          <w:lang w:val="en-US" w:eastAsia="zh-CN"/>
        </w:rPr>
        <w:t>位置</w:t>
      </w:r>
      <w:r>
        <w:rPr>
          <w:rFonts w:hint="eastAsia" w:ascii="仿宋_GB2312" w:hAnsi="仿宋_GB2312" w:eastAsia="仿宋_GB2312" w:cs="仿宋_GB2312"/>
          <w:color w:val="auto"/>
          <w:sz w:val="32"/>
          <w:szCs w:val="32"/>
        </w:rPr>
        <w:t>，其形状、规格、色彩、图案、内容应与周边环境、建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筑物、依附的载体相协调，兼顾昼夜景观。</w:t>
      </w:r>
    </w:p>
    <w:p>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户外广告、标识不得损害建（构）筑物和城市轮廓线的重要特征，不得破坏被依附载体的整体效果，不得擅自在沿街建（构）筑物、公共设施、桥梁及树木上涂写、刻画、张贴。</w:t>
      </w:r>
    </w:p>
    <w:p>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left="0" w:leftChars="0"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户外广告、标识应采用隐藏式照明方式</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防止对周围居民产生光污染，</w:t>
      </w:r>
      <w:r>
        <w:rPr>
          <w:rFonts w:hint="eastAsia" w:ascii="仿宋_GB2312" w:hAnsi="仿宋_GB2312" w:eastAsia="仿宋_GB2312" w:cs="仿宋_GB2312"/>
          <w:color w:val="auto"/>
          <w:kern w:val="2"/>
          <w:sz w:val="32"/>
          <w:szCs w:val="32"/>
        </w:rPr>
        <w:t>采用外架照明方式的，灯具设施不得突出广告设施、门店招牌</w:t>
      </w:r>
      <w:r>
        <w:rPr>
          <w:rFonts w:ascii="仿宋_GB2312" w:hAnsi="仿宋_GB2312" w:eastAsia="仿宋_GB2312" w:cs="仿宋_GB2312"/>
          <w:color w:val="auto"/>
          <w:kern w:val="2"/>
          <w:sz w:val="32"/>
          <w:szCs w:val="32"/>
        </w:rPr>
        <w:t>1</w:t>
      </w:r>
      <w:r>
        <w:rPr>
          <w:rFonts w:hint="eastAsia" w:ascii="仿宋_GB2312" w:hAnsi="仿宋_GB2312" w:eastAsia="仿宋_GB2312" w:cs="仿宋_GB2312"/>
          <w:color w:val="auto"/>
          <w:kern w:val="2"/>
          <w:sz w:val="32"/>
          <w:szCs w:val="32"/>
        </w:rPr>
        <w:t>米，不得影响行人安全。</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第三十</w:t>
      </w: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条</w:t>
      </w: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户外广告设施与标识使用的文字、商标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图案应准确规范，符合国家有关规定。户外广告设置应符合</w:t>
      </w:r>
      <w:r>
        <w:rPr>
          <w:rFonts w:hint="eastAsia" w:ascii="仿宋_GB2312" w:hAnsi="仿宋_GB2312" w:eastAsia="仿宋_GB2312" w:cs="仿宋_GB2312"/>
          <w:color w:val="auto"/>
          <w:sz w:val="32"/>
          <w:szCs w:val="32"/>
          <w:lang w:eastAsia="zh-CN"/>
        </w:rPr>
        <w:t>国家</w:t>
      </w:r>
      <w:r>
        <w:rPr>
          <w:rFonts w:hint="eastAsia" w:ascii="仿宋_GB2312" w:hAnsi="仿宋_GB2312" w:eastAsia="仿宋_GB2312" w:cs="仿宋_GB2312"/>
          <w:color w:val="auto"/>
          <w:sz w:val="32"/>
          <w:szCs w:val="32"/>
        </w:rPr>
        <w:t>《城市户外广告和招牌设施技术标准》（CJJ/T149-2021）。</w:t>
      </w:r>
    </w:p>
    <w:p>
      <w:pPr>
        <w:keepNext w:val="0"/>
        <w:keepLines w:val="0"/>
        <w:pageBreakBefore w:val="0"/>
        <w:kinsoku/>
        <w:wordWrap/>
        <w:overflowPunct/>
        <w:topLinePunct w:val="0"/>
        <w:autoSpaceDE/>
        <w:autoSpaceDN/>
        <w:bidi w:val="0"/>
        <w:adjustRightInd/>
        <w:snapToGrid/>
        <w:spacing w:line="580" w:lineRule="exact"/>
        <w:ind w:left="0" w:leftChars="0"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广告设置人应在户外广告设施上公示户外广告设施设置许可证号、日常维护责任人及其联系电话。陈旧、损坏的户外广告设施应及时更新、修复，过期和废弃的户外广告设施应及时拆除。</w:t>
      </w:r>
    </w:p>
    <w:p>
      <w:pPr>
        <w:keepNext w:val="0"/>
        <w:keepLines w:val="0"/>
        <w:pageBreakBefore w:val="0"/>
        <w:kinsoku/>
        <w:wordWrap/>
        <w:overflowPunct/>
        <w:topLinePunct w:val="0"/>
        <w:autoSpaceDE/>
        <w:autoSpaceDN/>
        <w:bidi w:val="0"/>
        <w:adjustRightInd/>
        <w:snapToGrid/>
        <w:spacing w:line="580" w:lineRule="exact"/>
        <w:ind w:left="0" w:leftChars="0"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第三十</w:t>
      </w:r>
      <w:r>
        <w:rPr>
          <w:rFonts w:hint="eastAsia" w:ascii="仿宋_GB2312" w:hAnsi="仿宋_GB2312" w:eastAsia="仿宋_GB2312" w:cs="仿宋_GB2312"/>
          <w:color w:val="auto"/>
          <w:sz w:val="32"/>
          <w:szCs w:val="32"/>
          <w:lang w:eastAsia="zh-CN"/>
        </w:rPr>
        <w:t>六</w:t>
      </w:r>
      <w:r>
        <w:rPr>
          <w:rFonts w:hint="eastAsia" w:ascii="仿宋_GB2312" w:hAnsi="仿宋_GB2312" w:eastAsia="仿宋_GB2312" w:cs="仿宋_GB2312"/>
          <w:color w:val="auto"/>
          <w:sz w:val="32"/>
          <w:szCs w:val="32"/>
        </w:rPr>
        <w:t>条</w:t>
      </w: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大型独立式户外广告的位置必须符合有关安全规范，立柱落点不得影响地下管线的畅通，道路两侧广告牌的边缘不得外伸到车行道内。</w:t>
      </w:r>
    </w:p>
    <w:p>
      <w:pPr>
        <w:keepNext w:val="0"/>
        <w:keepLines w:val="0"/>
        <w:pageBreakBefore w:val="0"/>
        <w:kinsoku/>
        <w:wordWrap/>
        <w:overflowPunct/>
        <w:topLinePunct w:val="0"/>
        <w:autoSpaceDE/>
        <w:autoSpaceDN/>
        <w:bidi w:val="0"/>
        <w:adjustRightInd/>
        <w:snapToGrid/>
        <w:spacing w:line="580" w:lineRule="exact"/>
        <w:ind w:left="0" w:leftChars="0"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第三十</w:t>
      </w:r>
      <w:r>
        <w:rPr>
          <w:rFonts w:hint="eastAsia" w:ascii="仿宋_GB2312" w:hAnsi="仿宋_GB2312" w:eastAsia="仿宋_GB2312" w:cs="仿宋_GB2312"/>
          <w:color w:val="auto"/>
          <w:sz w:val="32"/>
          <w:szCs w:val="32"/>
          <w:lang w:eastAsia="zh-CN"/>
        </w:rPr>
        <w:t>七</w:t>
      </w:r>
      <w:r>
        <w:rPr>
          <w:rFonts w:hint="eastAsia" w:ascii="仿宋_GB2312" w:hAnsi="仿宋_GB2312" w:eastAsia="仿宋_GB2312" w:cs="仿宋_GB2312"/>
          <w:color w:val="auto"/>
          <w:sz w:val="32"/>
          <w:szCs w:val="32"/>
        </w:rPr>
        <w:t>条</w:t>
      </w: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人行道上不得设置大、中型广告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宽度小于</w:t>
      </w:r>
      <w:r>
        <w:rPr>
          <w:rFonts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rPr>
        <w:t>米的人行道不得设置广告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沿主要商业街人行道设置的户外广告设施纵向间距不应小于</w:t>
      </w:r>
      <w:r>
        <w:rPr>
          <w:rFonts w:ascii="仿宋_GB2312" w:hAnsi="仿宋_GB2312" w:eastAsia="仿宋_GB2312" w:cs="仿宋_GB2312"/>
          <w:color w:val="auto"/>
          <w:sz w:val="32"/>
          <w:szCs w:val="32"/>
        </w:rPr>
        <w:t>25</w:t>
      </w:r>
      <w:r>
        <w:rPr>
          <w:rFonts w:hint="eastAsia" w:ascii="仿宋_GB2312" w:hAnsi="仿宋_GB2312" w:eastAsia="仿宋_GB2312" w:cs="仿宋_GB2312"/>
          <w:color w:val="auto"/>
          <w:sz w:val="32"/>
          <w:szCs w:val="32"/>
        </w:rPr>
        <w:t>米</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沿其他道路人行道设置的户外广告设施纵向间距不应小于</w:t>
      </w:r>
      <w:r>
        <w:rPr>
          <w:rFonts w:ascii="仿宋_GB2312" w:hAnsi="仿宋_GB2312" w:eastAsia="仿宋_GB2312" w:cs="仿宋_GB2312"/>
          <w:color w:val="auto"/>
          <w:sz w:val="32"/>
          <w:szCs w:val="32"/>
        </w:rPr>
        <w:t>50</w:t>
      </w:r>
      <w:r>
        <w:rPr>
          <w:rFonts w:hint="eastAsia" w:ascii="仿宋_GB2312" w:hAnsi="仿宋_GB2312" w:eastAsia="仿宋_GB2312" w:cs="仿宋_GB2312"/>
          <w:color w:val="auto"/>
          <w:sz w:val="32"/>
          <w:szCs w:val="32"/>
        </w:rPr>
        <w:t>米。临时户外广告不得占用人行道，不得侵占公共设施，不得影响市容、交通秩序。</w:t>
      </w:r>
    </w:p>
    <w:p>
      <w:pPr>
        <w:keepNext w:val="0"/>
        <w:keepLines w:val="0"/>
        <w:pageBreakBefore w:val="0"/>
        <w:kinsoku/>
        <w:wordWrap/>
        <w:overflowPunct/>
        <w:topLinePunct w:val="0"/>
        <w:autoSpaceDE/>
        <w:autoSpaceDN/>
        <w:bidi w:val="0"/>
        <w:adjustRightInd/>
        <w:snapToGrid/>
        <w:spacing w:line="580" w:lineRule="exact"/>
        <w:ind w:left="0" w:leftChars="0"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三十八</w:t>
      </w:r>
      <w:r>
        <w:rPr>
          <w:rFonts w:hint="eastAsia" w:ascii="仿宋_GB2312" w:hAnsi="仿宋_GB2312" w:eastAsia="仿宋_GB2312" w:cs="仿宋_GB2312"/>
          <w:color w:val="auto"/>
          <w:sz w:val="32"/>
          <w:szCs w:val="32"/>
        </w:rPr>
        <w:t>条</w:t>
      </w: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同一建（构）筑物外立面上广告的高度、大小应协调有序，且不应超过屋顶，广告设置不应遮盖建（构）筑物的玻璃幕墙和窗户。</w:t>
      </w:r>
    </w:p>
    <w:p>
      <w:pPr>
        <w:keepNext w:val="0"/>
        <w:keepLines w:val="0"/>
        <w:pageBreakBefore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三十九</w:t>
      </w:r>
      <w:r>
        <w:rPr>
          <w:rFonts w:hint="eastAsia" w:ascii="仿宋_GB2312" w:hAnsi="仿宋_GB2312" w:eastAsia="仿宋_GB2312" w:cs="仿宋_GB2312"/>
          <w:color w:val="auto"/>
          <w:sz w:val="32"/>
          <w:szCs w:val="32"/>
        </w:rPr>
        <w:t>条</w:t>
      </w: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电子显示屏广告必须设置在安全、牢固的墙面上。外观应干净整洁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屏幕显示功能安全、完好，符合电子显示屏亮度控制标准，</w:t>
      </w:r>
      <w:r>
        <w:rPr>
          <w:rFonts w:hint="eastAsia" w:ascii="仿宋_GB2312" w:hAnsi="仿宋_GB2312" w:eastAsia="仿宋_GB2312" w:cs="仿宋_GB2312"/>
          <w:color w:val="auto"/>
          <w:sz w:val="32"/>
          <w:szCs w:val="32"/>
          <w:lang w:val="en-US" w:eastAsia="zh-CN"/>
        </w:rPr>
        <w:t>做到</w:t>
      </w:r>
      <w:r>
        <w:rPr>
          <w:rFonts w:hint="eastAsia" w:ascii="仿宋_GB2312" w:hAnsi="仿宋_GB2312" w:eastAsia="仿宋_GB2312" w:cs="仿宋_GB2312"/>
          <w:color w:val="auto"/>
          <w:sz w:val="32"/>
          <w:szCs w:val="32"/>
        </w:rPr>
        <w:t>发光均匀，无抖动闪烁现象，夜间亮度值</w:t>
      </w:r>
      <w:r>
        <w:rPr>
          <w:rFonts w:hint="eastAsia" w:ascii="仿宋_GB2312" w:hAnsi="仿宋_GB2312" w:eastAsia="仿宋_GB2312" w:cs="仿宋_GB2312"/>
          <w:color w:val="auto"/>
          <w:sz w:val="32"/>
          <w:szCs w:val="32"/>
          <w:lang w:eastAsia="zh-CN"/>
        </w:rPr>
        <w:t>每平方米</w:t>
      </w:r>
      <w:r>
        <w:rPr>
          <w:rFonts w:hint="eastAsia" w:ascii="仿宋_GB2312" w:hAnsi="仿宋_GB2312" w:eastAsia="仿宋_GB2312" w:cs="仿宋_GB2312"/>
          <w:color w:val="auto"/>
          <w:sz w:val="32"/>
          <w:szCs w:val="32"/>
        </w:rPr>
        <w:t>应</w:t>
      </w:r>
      <w:r>
        <w:rPr>
          <w:rFonts w:hint="eastAsia" w:ascii="仿宋_GB2312" w:hAnsi="仿宋_GB2312" w:eastAsia="仿宋_GB2312" w:cs="仿宋_GB2312"/>
          <w:color w:val="auto"/>
          <w:sz w:val="32"/>
          <w:szCs w:val="32"/>
          <w:lang w:eastAsia="zh-CN"/>
        </w:rPr>
        <w:t>不超过</w:t>
      </w:r>
      <w:r>
        <w:rPr>
          <w:rFonts w:ascii="仿宋_GB2312" w:hAnsi="仿宋_GB2312" w:eastAsia="仿宋_GB2312" w:cs="仿宋_GB2312"/>
          <w:color w:val="auto"/>
          <w:sz w:val="32"/>
          <w:szCs w:val="32"/>
        </w:rPr>
        <w:t>600</w:t>
      </w:r>
      <w:r>
        <w:rPr>
          <w:rFonts w:hint="eastAsia" w:ascii="仿宋_GB2312" w:hAnsi="仿宋_GB2312" w:eastAsia="仿宋_GB2312" w:cs="仿宋_GB2312"/>
          <w:color w:val="auto"/>
          <w:sz w:val="32"/>
          <w:szCs w:val="32"/>
          <w:lang w:eastAsia="zh-CN"/>
        </w:rPr>
        <w:t>坎德拉，</w:t>
      </w:r>
      <w:r>
        <w:rPr>
          <w:rFonts w:hint="eastAsia" w:ascii="仿宋_GB2312" w:hAnsi="仿宋_GB2312" w:eastAsia="仿宋_GB2312" w:cs="仿宋_GB2312"/>
          <w:color w:val="auto"/>
          <w:sz w:val="32"/>
          <w:szCs w:val="32"/>
        </w:rPr>
        <w:t>不得造成光污染、噪声污染和电磁辐射污染。</w:t>
      </w:r>
    </w:p>
    <w:p>
      <w:pPr>
        <w:keepNext w:val="0"/>
        <w:keepLines w:val="0"/>
        <w:pageBreakBefore w:val="0"/>
        <w:kinsoku/>
        <w:wordWrap/>
        <w:overflowPunct/>
        <w:topLinePunct w:val="0"/>
        <w:autoSpaceDE/>
        <w:autoSpaceDN/>
        <w:bidi w:val="0"/>
        <w:adjustRightInd/>
        <w:snapToGrid/>
        <w:spacing w:line="580" w:lineRule="exact"/>
        <w:ind w:left="0" w:leftChars="0"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电子显示屏音量分贝应当符合规定的昼夜标准，不得播放闪动过快画面，不得影响交通信号和行人车辆的通行安全。</w:t>
      </w:r>
    </w:p>
    <w:p>
      <w:pPr>
        <w:keepNext w:val="0"/>
        <w:keepLines w:val="0"/>
        <w:pageBreakBefore w:val="0"/>
        <w:shd w:val="clear" w:color="auto" w:fill="FFFFFF"/>
        <w:kinsoku/>
        <w:wordWrap/>
        <w:overflowPunct/>
        <w:topLinePunct w:val="0"/>
        <w:autoSpaceDE/>
        <w:autoSpaceDN/>
        <w:bidi w:val="0"/>
        <w:adjustRightInd/>
        <w:snapToGrid/>
        <w:spacing w:line="580" w:lineRule="exact"/>
        <w:ind w:left="0" w:leftChars="0"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第四十条</w:t>
      </w: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布幔、气球、彩虹气模、空飘物、广告彩旗等户外广告，应当按批准的时间、地点和数量设置，期限过后，设置单位应当恢复原貌。横幅幅面广告</w:t>
      </w:r>
      <w:r>
        <w:rPr>
          <w:rFonts w:hint="eastAsia" w:eastAsia="仿宋_GB2312"/>
          <w:bCs/>
          <w:color w:val="auto"/>
          <w:sz w:val="32"/>
          <w:szCs w:val="32"/>
        </w:rPr>
        <w:t>其字体颜色、内容</w:t>
      </w:r>
      <w:r>
        <w:rPr>
          <w:rFonts w:hint="eastAsia" w:ascii="仿宋_GB2312" w:hAnsi="仿宋_GB2312" w:eastAsia="仿宋_GB2312" w:cs="仿宋_GB2312"/>
          <w:color w:val="auto"/>
          <w:sz w:val="32"/>
          <w:szCs w:val="32"/>
        </w:rPr>
        <w:t>不得违背公序良俗，不得遮蔽阳台和窗户，需紧贴在建（构）筑物的墙壁上，并确保稳固、平整。</w:t>
      </w:r>
    </w:p>
    <w:p>
      <w:pPr>
        <w:keepNext w:val="0"/>
        <w:keepLines w:val="0"/>
        <w:pageBreakBefore w:val="0"/>
        <w:shd w:val="clear" w:color="auto" w:fill="FFFFFF"/>
        <w:kinsoku/>
        <w:wordWrap/>
        <w:overflowPunct/>
        <w:topLinePunct w:val="0"/>
        <w:autoSpaceDE/>
        <w:autoSpaceDN/>
        <w:bidi w:val="0"/>
        <w:adjustRightInd/>
        <w:snapToGrid/>
        <w:spacing w:line="580" w:lineRule="exact"/>
        <w:ind w:left="0" w:leftChars="0"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空飘物所充气体必须符合空中飘浮物相关规定要求，不得使用</w:t>
      </w:r>
      <w:r>
        <w:rPr>
          <w:rFonts w:hint="eastAsia" w:ascii="仿宋_GB2312" w:hAnsi="仿宋_GB2312" w:eastAsia="仿宋_GB2312" w:cs="仿宋_GB2312"/>
          <w:color w:val="auto"/>
          <w:sz w:val="32"/>
          <w:szCs w:val="32"/>
          <w:lang w:eastAsia="zh-CN"/>
        </w:rPr>
        <w:t>易燃易爆等</w:t>
      </w:r>
      <w:r>
        <w:rPr>
          <w:rFonts w:hint="eastAsia" w:ascii="仿宋_GB2312" w:hAnsi="仿宋_GB2312" w:eastAsia="仿宋_GB2312" w:cs="仿宋_GB2312"/>
          <w:color w:val="auto"/>
          <w:sz w:val="32"/>
          <w:szCs w:val="32"/>
        </w:rPr>
        <w:t>危险气体填充。临街店铺前设置的气拱门应安全牢固，并与店铺的门面平行设置，不得使用</w:t>
      </w:r>
      <w:r>
        <w:rPr>
          <w:rFonts w:hint="eastAsia" w:ascii="仿宋_GB2312" w:hAnsi="仿宋_GB2312" w:eastAsia="仿宋_GB2312" w:cs="仿宋_GB2312"/>
          <w:color w:val="auto"/>
          <w:sz w:val="32"/>
          <w:szCs w:val="32"/>
          <w:lang w:eastAsia="zh-CN"/>
        </w:rPr>
        <w:t>易燃易爆等</w:t>
      </w:r>
      <w:r>
        <w:rPr>
          <w:rFonts w:hint="eastAsia" w:ascii="仿宋_GB2312" w:hAnsi="仿宋_GB2312" w:eastAsia="仿宋_GB2312" w:cs="仿宋_GB2312"/>
          <w:color w:val="auto"/>
          <w:sz w:val="32"/>
          <w:szCs w:val="32"/>
        </w:rPr>
        <w:t>危险气体填充。</w:t>
      </w:r>
    </w:p>
    <w:p>
      <w:pPr>
        <w:keepNext w:val="0"/>
        <w:keepLines w:val="0"/>
        <w:pageBreakBefore w:val="0"/>
        <w:shd w:val="clear" w:color="auto" w:fill="FFFFFF"/>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第四十</w:t>
      </w: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条</w:t>
      </w: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门店招牌应设置在一层门檐以上、二层窗</w:t>
      </w:r>
      <w:r>
        <w:rPr>
          <w:rFonts w:hint="eastAsia" w:ascii="仿宋_GB2312" w:hAnsi="仿宋_GB2312" w:eastAsia="仿宋_GB2312" w:cs="仿宋_GB2312"/>
          <w:color w:val="auto"/>
          <w:sz w:val="32"/>
          <w:szCs w:val="32"/>
          <w:lang w:val="en-US" w:eastAsia="zh-CN"/>
        </w:rPr>
        <w:t>沿</w:t>
      </w:r>
      <w:r>
        <w:rPr>
          <w:rFonts w:hint="eastAsia" w:ascii="仿宋_GB2312" w:hAnsi="仿宋_GB2312" w:eastAsia="仿宋_GB2312" w:cs="仿宋_GB2312"/>
          <w:color w:val="auto"/>
          <w:sz w:val="32"/>
          <w:szCs w:val="32"/>
        </w:rPr>
        <w:t>以下位置，不得设置带有挑檐或遮阳雨篷的招牌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安装支架隐蔽处理</w:t>
      </w:r>
      <w:r>
        <w:rPr>
          <w:rFonts w:hint="eastAsia" w:ascii="仿宋_GB2312" w:hAnsi="仿宋_GB2312" w:eastAsia="仿宋_GB2312" w:cs="仿宋_GB2312"/>
          <w:color w:val="auto"/>
          <w:sz w:val="32"/>
          <w:szCs w:val="32"/>
          <w:lang w:eastAsia="zh-CN"/>
        </w:rPr>
        <w:t>。</w:t>
      </w:r>
    </w:p>
    <w:p>
      <w:pPr>
        <w:keepNext w:val="0"/>
        <w:keepLines w:val="0"/>
        <w:pageBreakBefore w:val="0"/>
        <w:shd w:val="clear" w:color="auto" w:fill="FFFFFF"/>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门店招牌</w:t>
      </w:r>
      <w:r>
        <w:rPr>
          <w:rFonts w:hint="eastAsia" w:ascii="仿宋_GB2312" w:hAnsi="仿宋_GB2312" w:eastAsia="仿宋_GB2312" w:cs="仿宋_GB2312"/>
          <w:color w:val="auto"/>
          <w:sz w:val="32"/>
          <w:szCs w:val="32"/>
          <w:lang w:eastAsia="zh-CN"/>
        </w:rPr>
        <w:t>应</w:t>
      </w:r>
      <w:r>
        <w:rPr>
          <w:rFonts w:hint="eastAsia" w:ascii="仿宋_GB2312" w:hAnsi="仿宋_GB2312" w:eastAsia="仿宋_GB2312" w:cs="仿宋_GB2312"/>
          <w:color w:val="auto"/>
          <w:sz w:val="32"/>
          <w:szCs w:val="32"/>
        </w:rPr>
        <w:t>平齐对称、大小均衡、材质适当，与周围景观相协调</w:t>
      </w:r>
      <w:r>
        <w:rPr>
          <w:rFonts w:hint="eastAsia" w:ascii="仿宋_GB2312" w:hAnsi="仿宋_GB2312" w:eastAsia="仿宋_GB2312" w:cs="仿宋_GB2312"/>
          <w:color w:val="auto"/>
          <w:sz w:val="32"/>
          <w:szCs w:val="32"/>
          <w:lang w:eastAsia="zh-CN"/>
        </w:rPr>
        <w:t>。招牌</w:t>
      </w:r>
      <w:r>
        <w:rPr>
          <w:rFonts w:hint="eastAsia" w:ascii="仿宋_GB2312" w:hAnsi="仿宋_GB2312" w:eastAsia="仿宋_GB2312" w:cs="仿宋_GB2312"/>
          <w:color w:val="auto"/>
          <w:sz w:val="32"/>
          <w:szCs w:val="32"/>
        </w:rPr>
        <w:t>高度不得大于</w:t>
      </w:r>
      <w:r>
        <w:rPr>
          <w:rFonts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rPr>
        <w:t>米，宽度不得超出建（构）筑物两侧墙面，且必须与建筑立面平行。</w:t>
      </w:r>
    </w:p>
    <w:p>
      <w:pPr>
        <w:keepNext w:val="0"/>
        <w:keepLines w:val="0"/>
        <w:pageBreakBefore w:val="0"/>
        <w:shd w:val="clear" w:color="auto" w:fill="FFFFFF"/>
        <w:kinsoku/>
        <w:wordWrap/>
        <w:overflowPunct/>
        <w:topLinePunct w:val="0"/>
        <w:autoSpaceDE/>
        <w:autoSpaceDN/>
        <w:bidi w:val="0"/>
        <w:adjustRightInd/>
        <w:snapToGrid/>
        <w:spacing w:line="580" w:lineRule="exact"/>
        <w:ind w:left="0" w:leftChars="0"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第四十</w:t>
      </w: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条</w:t>
      </w: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路名牌、指路牌、门牌及交通标</w:t>
      </w:r>
      <w:r>
        <w:rPr>
          <w:rFonts w:hint="eastAsia" w:ascii="仿宋_GB2312" w:hAnsi="仿宋_GB2312" w:eastAsia="仿宋_GB2312" w:cs="仿宋_GB2312"/>
          <w:color w:val="auto"/>
          <w:sz w:val="32"/>
          <w:szCs w:val="32"/>
          <w:lang w:eastAsia="zh-CN"/>
        </w:rPr>
        <w:t>识</w:t>
      </w:r>
      <w:r>
        <w:rPr>
          <w:rFonts w:hint="eastAsia" w:ascii="仿宋_GB2312" w:hAnsi="仿宋_GB2312" w:eastAsia="仿宋_GB2312" w:cs="仿宋_GB2312"/>
          <w:color w:val="auto"/>
          <w:sz w:val="32"/>
          <w:szCs w:val="32"/>
        </w:rPr>
        <w:t>牌等标识以及阅报栏、公告栏、画廊、招贴栏等设施的设置应布局合理，位置适当，不影响交通安全及城市景观，不损坏市政公用设施及城市绿化，布置形式与周围环境相协调，日常保持完好醒目和整洁美观。</w:t>
      </w:r>
    </w:p>
    <w:p>
      <w:pPr>
        <w:keepNext w:val="0"/>
        <w:keepLines w:val="0"/>
        <w:pageBreakBefore w:val="0"/>
        <w:shd w:val="clear" w:color="auto" w:fill="FFFFFF"/>
        <w:kinsoku/>
        <w:wordWrap/>
        <w:overflowPunct/>
        <w:topLinePunct w:val="0"/>
        <w:autoSpaceDE/>
        <w:autoSpaceDN/>
        <w:bidi w:val="0"/>
        <w:adjustRightInd/>
        <w:snapToGrid/>
        <w:spacing w:line="580" w:lineRule="exact"/>
        <w:ind w:left="0" w:leftChars="0"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多个同类标识应设置在同一个标识牌内，做到共享标识</w:t>
      </w:r>
      <w:r>
        <w:rPr>
          <w:rFonts w:hint="eastAsia" w:ascii="仿宋_GB2312" w:hAnsi="仿宋_GB2312" w:eastAsia="仿宋_GB2312" w:cs="仿宋_GB2312"/>
          <w:color w:val="auto"/>
          <w:sz w:val="32"/>
          <w:szCs w:val="32"/>
          <w:lang w:val="en-US" w:eastAsia="zh-CN"/>
        </w:rPr>
        <w:t>牌</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autoSpaceDE/>
        <w:autoSpaceDN/>
        <w:bidi w:val="0"/>
        <w:adjustRightInd/>
        <w:snapToGrid/>
        <w:spacing w:line="580" w:lineRule="exact"/>
        <w:ind w:left="0" w:leftChars="0"/>
        <w:jc w:val="center"/>
        <w:textAlignment w:val="auto"/>
        <w:rPr>
          <w:rFonts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第七章</w:t>
      </w:r>
      <w:r>
        <w:rPr>
          <w:rFonts w:ascii="仿宋_GB2312" w:hAnsi="仿宋_GB2312" w:eastAsia="仿宋_GB2312" w:cs="仿宋_GB2312"/>
          <w:b/>
          <w:color w:val="auto"/>
          <w:sz w:val="32"/>
          <w:szCs w:val="32"/>
        </w:rPr>
        <w:t xml:space="preserve"> </w:t>
      </w:r>
      <w:r>
        <w:rPr>
          <w:rFonts w:hint="eastAsia" w:ascii="仿宋_GB2312" w:hAnsi="仿宋_GB2312" w:eastAsia="仿宋_GB2312" w:cs="仿宋_GB2312"/>
          <w:b/>
          <w:color w:val="auto"/>
          <w:sz w:val="32"/>
          <w:szCs w:val="32"/>
        </w:rPr>
        <w:t>城市照明</w:t>
      </w:r>
    </w:p>
    <w:p>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left="0" w:leftChars="0" w:firstLine="640" w:firstLineChars="200"/>
        <w:jc w:val="both"/>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第四十</w:t>
      </w:r>
      <w:r>
        <w:rPr>
          <w:rFonts w:hint="eastAsia" w:ascii="仿宋_GB2312" w:hAnsi="仿宋_GB2312" w:eastAsia="仿宋_GB2312" w:cs="仿宋_GB2312"/>
          <w:color w:val="auto"/>
          <w:kern w:val="2"/>
          <w:sz w:val="32"/>
          <w:szCs w:val="32"/>
          <w:lang w:eastAsia="zh-CN"/>
        </w:rPr>
        <w:t>三</w:t>
      </w:r>
      <w:r>
        <w:rPr>
          <w:rFonts w:hint="eastAsia" w:ascii="仿宋_GB2312" w:hAnsi="仿宋_GB2312" w:eastAsia="仿宋_GB2312" w:cs="仿宋_GB2312"/>
          <w:color w:val="auto"/>
          <w:kern w:val="2"/>
          <w:sz w:val="32"/>
          <w:szCs w:val="32"/>
        </w:rPr>
        <w:t>条</w:t>
      </w:r>
      <w:r>
        <w:rPr>
          <w:rFonts w:ascii="仿宋_GB2312" w:hAnsi="仿宋_GB2312" w:eastAsia="仿宋_GB2312" w:cs="仿宋_GB2312"/>
          <w:color w:val="auto"/>
          <w:kern w:val="2"/>
          <w:sz w:val="32"/>
          <w:szCs w:val="32"/>
        </w:rPr>
        <w:t xml:space="preserve"> </w:t>
      </w:r>
      <w:r>
        <w:rPr>
          <w:rFonts w:hint="eastAsia" w:ascii="仿宋_GB2312" w:hAnsi="仿宋_GB2312" w:eastAsia="仿宋_GB2312" w:cs="仿宋_GB2312"/>
          <w:color w:val="auto"/>
          <w:kern w:val="2"/>
          <w:sz w:val="32"/>
          <w:szCs w:val="32"/>
        </w:rPr>
        <w:t>城市照明应与建筑、道路、广场、园林绿化、水域、广告</w:t>
      </w:r>
      <w:r>
        <w:rPr>
          <w:rFonts w:hint="eastAsia" w:ascii="仿宋_GB2312" w:hAnsi="仿宋_GB2312" w:eastAsia="仿宋_GB2312" w:cs="仿宋_GB2312"/>
          <w:color w:val="auto"/>
          <w:kern w:val="2"/>
          <w:sz w:val="32"/>
          <w:szCs w:val="32"/>
          <w:lang w:eastAsia="zh-CN"/>
        </w:rPr>
        <w:t>标识</w:t>
      </w:r>
      <w:r>
        <w:rPr>
          <w:rFonts w:hint="eastAsia" w:ascii="仿宋_GB2312" w:hAnsi="仿宋_GB2312" w:eastAsia="仿宋_GB2312" w:cs="仿宋_GB2312"/>
          <w:color w:val="auto"/>
          <w:kern w:val="2"/>
          <w:sz w:val="32"/>
          <w:szCs w:val="32"/>
        </w:rPr>
        <w:t>等被照明对象及周边环境相协调。城市照明设施的设置，</w:t>
      </w:r>
      <w:r>
        <w:rPr>
          <w:rFonts w:hint="eastAsia" w:ascii="仿宋_GB2312" w:hAnsi="仿宋_GB2312" w:eastAsia="仿宋_GB2312" w:cs="仿宋_GB2312"/>
          <w:color w:val="auto"/>
          <w:kern w:val="2"/>
          <w:sz w:val="32"/>
          <w:szCs w:val="32"/>
          <w:lang w:val="en-US" w:eastAsia="zh-CN" w:bidi="ar-SA"/>
        </w:rPr>
        <w:t>应</w:t>
      </w:r>
      <w:r>
        <w:rPr>
          <w:rFonts w:hint="eastAsia" w:ascii="仿宋_GB2312" w:hAnsi="仿宋_GB2312" w:eastAsia="仿宋_GB2312" w:cs="仿宋_GB2312"/>
          <w:color w:val="auto"/>
          <w:kern w:val="2"/>
          <w:sz w:val="32"/>
          <w:szCs w:val="32"/>
        </w:rPr>
        <w:t>采用高效、节能、美观的光源及照明灯具，合理控制照度、亮度和光线方向，亮度适中，不得过度照明，避免光污染。</w:t>
      </w:r>
    </w:p>
    <w:p>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left="0" w:leftChars="0"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第四十</w:t>
      </w:r>
      <w:r>
        <w:rPr>
          <w:rFonts w:hint="eastAsia" w:ascii="仿宋_GB2312" w:hAnsi="仿宋_GB2312" w:eastAsia="仿宋_GB2312" w:cs="仿宋_GB2312"/>
          <w:color w:val="auto"/>
          <w:kern w:val="2"/>
          <w:sz w:val="32"/>
          <w:szCs w:val="32"/>
          <w:lang w:eastAsia="zh-CN"/>
        </w:rPr>
        <w:t>四</w:t>
      </w:r>
      <w:r>
        <w:rPr>
          <w:rFonts w:hint="eastAsia" w:ascii="仿宋_GB2312" w:hAnsi="仿宋_GB2312" w:eastAsia="仿宋_GB2312" w:cs="仿宋_GB2312"/>
          <w:color w:val="auto"/>
          <w:kern w:val="2"/>
          <w:sz w:val="32"/>
          <w:szCs w:val="32"/>
        </w:rPr>
        <w:t>条</w:t>
      </w:r>
      <w:r>
        <w:rPr>
          <w:rFonts w:ascii="仿宋_GB2312" w:hAnsi="仿宋_GB2312" w:eastAsia="仿宋_GB2312" w:cs="仿宋_GB2312"/>
          <w:color w:val="auto"/>
          <w:kern w:val="2"/>
          <w:sz w:val="32"/>
          <w:szCs w:val="32"/>
        </w:rPr>
        <w:t xml:space="preserve"> </w:t>
      </w:r>
      <w:r>
        <w:rPr>
          <w:rFonts w:hint="eastAsia" w:ascii="仿宋_GB2312" w:hAnsi="仿宋_GB2312" w:eastAsia="仿宋_GB2312" w:cs="仿宋_GB2312"/>
          <w:color w:val="auto"/>
          <w:kern w:val="2"/>
          <w:sz w:val="32"/>
          <w:szCs w:val="32"/>
        </w:rPr>
        <w:t>城市照明应当统筹兼顾景观照明与功能照明，体现城市不同功能区特点。</w:t>
      </w:r>
    </w:p>
    <w:p>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left="0" w:leftChars="0" w:firstLine="640" w:firstLineChars="200"/>
        <w:jc w:val="both"/>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城市照明</w:t>
      </w:r>
      <w:r>
        <w:rPr>
          <w:rFonts w:hint="eastAsia" w:ascii="仿宋_GB2312" w:hAnsi="仿宋_GB2312" w:eastAsia="仿宋_GB2312" w:cs="仿宋_GB2312"/>
          <w:color w:val="auto"/>
          <w:kern w:val="2"/>
          <w:sz w:val="32"/>
          <w:szCs w:val="32"/>
          <w:lang w:val="en-US" w:eastAsia="zh-CN" w:bidi="ar-SA"/>
        </w:rPr>
        <w:t>应</w:t>
      </w:r>
      <w:r>
        <w:rPr>
          <w:rFonts w:hint="eastAsia" w:ascii="仿宋_GB2312" w:hAnsi="仿宋_GB2312" w:eastAsia="仿宋_GB2312" w:cs="仿宋_GB2312"/>
          <w:color w:val="auto"/>
          <w:kern w:val="2"/>
          <w:sz w:val="32"/>
          <w:szCs w:val="32"/>
        </w:rPr>
        <w:t>进行亮度等级划分，合理控制分区亮度，突出主要道路、重点区域、标志性建（构）筑物及主要景区的景观照明。</w:t>
      </w:r>
    </w:p>
    <w:p>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left="0" w:leftChars="0"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第四十</w:t>
      </w:r>
      <w:r>
        <w:rPr>
          <w:rFonts w:hint="eastAsia" w:ascii="仿宋_GB2312" w:hAnsi="仿宋_GB2312" w:eastAsia="仿宋_GB2312" w:cs="仿宋_GB2312"/>
          <w:color w:val="auto"/>
          <w:kern w:val="2"/>
          <w:sz w:val="32"/>
          <w:szCs w:val="32"/>
          <w:lang w:eastAsia="zh-CN"/>
        </w:rPr>
        <w:t>五</w:t>
      </w:r>
      <w:r>
        <w:rPr>
          <w:rFonts w:hint="eastAsia" w:ascii="仿宋_GB2312" w:hAnsi="仿宋_GB2312" w:eastAsia="仿宋_GB2312" w:cs="仿宋_GB2312"/>
          <w:color w:val="auto"/>
          <w:kern w:val="2"/>
          <w:sz w:val="32"/>
          <w:szCs w:val="32"/>
        </w:rPr>
        <w:t>条</w:t>
      </w:r>
      <w:r>
        <w:rPr>
          <w:rFonts w:ascii="仿宋_GB2312" w:hAnsi="仿宋_GB2312" w:eastAsia="仿宋_GB2312" w:cs="仿宋_GB2312"/>
          <w:color w:val="auto"/>
          <w:kern w:val="2"/>
          <w:sz w:val="32"/>
          <w:szCs w:val="32"/>
        </w:rPr>
        <w:t xml:space="preserve"> </w:t>
      </w:r>
      <w:r>
        <w:rPr>
          <w:rFonts w:hint="eastAsia" w:ascii="仿宋_GB2312" w:hAnsi="仿宋_GB2312" w:eastAsia="仿宋_GB2312" w:cs="仿宋_GB2312"/>
          <w:color w:val="auto"/>
          <w:kern w:val="2"/>
          <w:sz w:val="32"/>
          <w:szCs w:val="32"/>
        </w:rPr>
        <w:t>照明灯具和附属设备应隐蔽安装</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兼顾</w:t>
      </w:r>
      <w:r>
        <w:rPr>
          <w:rFonts w:hint="eastAsia" w:ascii="仿宋_GB2312" w:hAnsi="仿宋_GB2312" w:eastAsia="仿宋_GB2312" w:cs="仿宋_GB2312"/>
          <w:color w:val="auto"/>
          <w:kern w:val="2"/>
          <w:sz w:val="32"/>
          <w:szCs w:val="32"/>
          <w:lang w:eastAsia="zh-CN"/>
        </w:rPr>
        <w:t>夜间</w:t>
      </w:r>
      <w:r>
        <w:rPr>
          <w:rFonts w:hint="eastAsia" w:ascii="仿宋_GB2312" w:hAnsi="仿宋_GB2312" w:eastAsia="仿宋_GB2312" w:cs="仿宋_GB2312"/>
          <w:color w:val="auto"/>
          <w:kern w:val="2"/>
          <w:sz w:val="32"/>
          <w:szCs w:val="32"/>
        </w:rPr>
        <w:t>照明及白昼观瞻，照明设施安装应牢固可靠，确保用电安全。</w:t>
      </w:r>
    </w:p>
    <w:p>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left="0" w:leftChars="0"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同一道路的路灯杆型、灯具型、光源、灯具安装高度、角度、外型配色应统一协调、整齐、美观、完好。</w:t>
      </w:r>
    </w:p>
    <w:p>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left="0" w:leftChars="0" w:firstLine="640" w:firstLineChars="200"/>
        <w:jc w:val="both"/>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第四十</w:t>
      </w:r>
      <w:r>
        <w:rPr>
          <w:rFonts w:hint="eastAsia" w:ascii="仿宋_GB2312" w:hAnsi="仿宋_GB2312" w:eastAsia="仿宋_GB2312" w:cs="仿宋_GB2312"/>
          <w:color w:val="auto"/>
          <w:kern w:val="2"/>
          <w:sz w:val="32"/>
          <w:szCs w:val="32"/>
          <w:lang w:eastAsia="zh-CN"/>
        </w:rPr>
        <w:t>六</w:t>
      </w:r>
      <w:r>
        <w:rPr>
          <w:rFonts w:hint="eastAsia" w:ascii="仿宋_GB2312" w:hAnsi="仿宋_GB2312" w:eastAsia="仿宋_GB2312" w:cs="仿宋_GB2312"/>
          <w:color w:val="auto"/>
          <w:kern w:val="2"/>
          <w:sz w:val="32"/>
          <w:szCs w:val="32"/>
        </w:rPr>
        <w:t>条</w:t>
      </w:r>
      <w:r>
        <w:rPr>
          <w:rFonts w:ascii="仿宋_GB2312" w:hAnsi="仿宋_GB2312" w:eastAsia="仿宋_GB2312" w:cs="仿宋_GB2312"/>
          <w:color w:val="auto"/>
          <w:kern w:val="2"/>
          <w:sz w:val="32"/>
          <w:szCs w:val="32"/>
        </w:rPr>
        <w:t xml:space="preserve"> </w:t>
      </w:r>
      <w:r>
        <w:rPr>
          <w:rFonts w:hint="eastAsia" w:ascii="仿宋_GB2312" w:hAnsi="仿宋_GB2312" w:eastAsia="仿宋_GB2312" w:cs="仿宋_GB2312"/>
          <w:color w:val="auto"/>
          <w:kern w:val="2"/>
          <w:sz w:val="32"/>
          <w:szCs w:val="32"/>
        </w:rPr>
        <w:t>主次干道的城市功能照明装灯率达到</w:t>
      </w:r>
      <w:r>
        <w:rPr>
          <w:rFonts w:ascii="仿宋_GB2312" w:hAnsi="仿宋_GB2312" w:eastAsia="仿宋_GB2312" w:cs="仿宋_GB2312"/>
          <w:color w:val="auto"/>
          <w:kern w:val="2"/>
          <w:sz w:val="32"/>
          <w:szCs w:val="32"/>
        </w:rPr>
        <w:t>100%</w:t>
      </w:r>
      <w:r>
        <w:rPr>
          <w:rFonts w:hint="eastAsia" w:ascii="仿宋_GB2312" w:hAnsi="仿宋_GB2312" w:eastAsia="仿宋_GB2312" w:cs="仿宋_GB2312"/>
          <w:color w:val="auto"/>
          <w:kern w:val="2"/>
          <w:sz w:val="32"/>
          <w:szCs w:val="32"/>
        </w:rPr>
        <w:t>，亮灯率不低于</w:t>
      </w:r>
      <w:r>
        <w:rPr>
          <w:rFonts w:ascii="仿宋_GB2312" w:hAnsi="仿宋_GB2312" w:eastAsia="仿宋_GB2312" w:cs="仿宋_GB2312"/>
          <w:color w:val="auto"/>
          <w:kern w:val="2"/>
          <w:sz w:val="32"/>
          <w:szCs w:val="32"/>
        </w:rPr>
        <w:t>98%</w:t>
      </w:r>
      <w:r>
        <w:rPr>
          <w:rFonts w:hint="eastAsia" w:ascii="仿宋_GB2312" w:hAnsi="仿宋_GB2312" w:eastAsia="仿宋_GB2312" w:cs="仿宋_GB2312"/>
          <w:color w:val="auto"/>
          <w:kern w:val="2"/>
          <w:sz w:val="32"/>
          <w:szCs w:val="32"/>
        </w:rPr>
        <w:t>；背街小巷及公共场所的城市功能照明装灯率达到</w:t>
      </w:r>
      <w:r>
        <w:rPr>
          <w:rFonts w:ascii="仿宋_GB2312" w:hAnsi="仿宋_GB2312" w:eastAsia="仿宋_GB2312" w:cs="仿宋_GB2312"/>
          <w:color w:val="auto"/>
          <w:kern w:val="2"/>
          <w:sz w:val="32"/>
          <w:szCs w:val="32"/>
        </w:rPr>
        <w:t>100%</w:t>
      </w:r>
      <w:r>
        <w:rPr>
          <w:rFonts w:hint="eastAsia" w:ascii="仿宋_GB2312" w:hAnsi="仿宋_GB2312" w:eastAsia="仿宋_GB2312" w:cs="仿宋_GB2312"/>
          <w:color w:val="auto"/>
          <w:kern w:val="2"/>
          <w:sz w:val="32"/>
          <w:szCs w:val="32"/>
        </w:rPr>
        <w:t>，亮灯率不低于</w:t>
      </w:r>
      <w:r>
        <w:rPr>
          <w:rFonts w:ascii="仿宋_GB2312" w:hAnsi="仿宋_GB2312" w:eastAsia="仿宋_GB2312" w:cs="仿宋_GB2312"/>
          <w:color w:val="auto"/>
          <w:kern w:val="2"/>
          <w:sz w:val="32"/>
          <w:szCs w:val="32"/>
        </w:rPr>
        <w:t>96%</w:t>
      </w:r>
      <w:r>
        <w:rPr>
          <w:rFonts w:hint="eastAsia" w:ascii="仿宋_GB2312" w:hAnsi="仿宋_GB2312" w:eastAsia="仿宋_GB2312" w:cs="仿宋_GB2312"/>
          <w:color w:val="auto"/>
          <w:kern w:val="2"/>
          <w:sz w:val="32"/>
          <w:szCs w:val="32"/>
        </w:rPr>
        <w:t>；景观照明在亮灯时段应满足景观照明效果，亮灯率应达到</w:t>
      </w:r>
      <w:r>
        <w:rPr>
          <w:rFonts w:ascii="仿宋_GB2312" w:hAnsi="仿宋_GB2312" w:eastAsia="仿宋_GB2312" w:cs="仿宋_GB2312"/>
          <w:color w:val="auto"/>
          <w:kern w:val="2"/>
          <w:sz w:val="32"/>
          <w:szCs w:val="32"/>
        </w:rPr>
        <w:t>90%</w:t>
      </w:r>
      <w:r>
        <w:rPr>
          <w:rFonts w:hint="eastAsia" w:ascii="仿宋_GB2312" w:hAnsi="仿宋_GB2312" w:eastAsia="仿宋_GB2312" w:cs="仿宋_GB2312"/>
          <w:color w:val="auto"/>
          <w:kern w:val="2"/>
          <w:sz w:val="32"/>
          <w:szCs w:val="32"/>
        </w:rPr>
        <w:t>以上；</w:t>
      </w:r>
      <w:r>
        <w:rPr>
          <w:rFonts w:hint="eastAsia" w:ascii="仿宋_GB2312" w:hAnsi="仿宋_GB2312" w:eastAsia="仿宋_GB2312" w:cs="仿宋_GB2312"/>
          <w:color w:val="auto"/>
          <w:sz w:val="32"/>
          <w:szCs w:val="32"/>
        </w:rPr>
        <w:t>桥梁（人行天桥）、地下通道（涵洞）应有相应的照明设施，保障夜间照明。</w:t>
      </w:r>
    </w:p>
    <w:p>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left="0" w:leftChars="0"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第四十</w:t>
      </w:r>
      <w:r>
        <w:rPr>
          <w:rFonts w:hint="eastAsia" w:ascii="仿宋_GB2312" w:hAnsi="仿宋_GB2312" w:eastAsia="仿宋_GB2312" w:cs="仿宋_GB2312"/>
          <w:color w:val="auto"/>
          <w:kern w:val="2"/>
          <w:sz w:val="32"/>
          <w:szCs w:val="32"/>
          <w:lang w:eastAsia="zh-CN"/>
        </w:rPr>
        <w:t>七</w:t>
      </w:r>
      <w:r>
        <w:rPr>
          <w:rFonts w:hint="eastAsia" w:ascii="仿宋_GB2312" w:hAnsi="仿宋_GB2312" w:eastAsia="仿宋_GB2312" w:cs="仿宋_GB2312"/>
          <w:color w:val="auto"/>
          <w:kern w:val="2"/>
          <w:sz w:val="32"/>
          <w:szCs w:val="32"/>
        </w:rPr>
        <w:t>条</w:t>
      </w:r>
      <w:r>
        <w:rPr>
          <w:rFonts w:ascii="仿宋_GB2312" w:hAnsi="仿宋_GB2312" w:eastAsia="仿宋_GB2312" w:cs="仿宋_GB2312"/>
          <w:color w:val="auto"/>
          <w:kern w:val="2"/>
          <w:sz w:val="32"/>
          <w:szCs w:val="32"/>
        </w:rPr>
        <w:t xml:space="preserve"> </w:t>
      </w:r>
      <w:r>
        <w:rPr>
          <w:rFonts w:hint="eastAsia" w:ascii="仿宋_GB2312" w:hAnsi="仿宋_GB2312" w:eastAsia="仿宋_GB2312" w:cs="仿宋_GB2312"/>
          <w:color w:val="auto"/>
          <w:kern w:val="2"/>
          <w:sz w:val="32"/>
          <w:szCs w:val="32"/>
        </w:rPr>
        <w:t>灯杆、灯具、配电柜等照明设备和器材应保持整洁、完好，设施无污损、油漆褪色或剥落现象，出现故障或者设施缺损时应及时修复，确保正常运行。</w:t>
      </w:r>
    </w:p>
    <w:p>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left="0" w:leftChars="0" w:firstLine="640" w:firstLineChars="200"/>
        <w:jc w:val="both"/>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道路照明设施完好率应达到</w:t>
      </w:r>
      <w:r>
        <w:rPr>
          <w:rFonts w:ascii="仿宋_GB2312" w:hAnsi="仿宋_GB2312" w:eastAsia="仿宋_GB2312" w:cs="仿宋_GB2312"/>
          <w:color w:val="auto"/>
          <w:kern w:val="2"/>
          <w:sz w:val="32"/>
          <w:szCs w:val="32"/>
        </w:rPr>
        <w:t>95%</w:t>
      </w:r>
      <w:r>
        <w:rPr>
          <w:rFonts w:hint="eastAsia" w:ascii="仿宋_GB2312" w:hAnsi="仿宋_GB2312" w:eastAsia="仿宋_GB2312" w:cs="仿宋_GB2312"/>
          <w:color w:val="auto"/>
          <w:kern w:val="2"/>
          <w:sz w:val="32"/>
          <w:szCs w:val="32"/>
        </w:rPr>
        <w:t>以上，景观照明设施完好率应达到</w:t>
      </w:r>
      <w:r>
        <w:rPr>
          <w:rFonts w:ascii="仿宋_GB2312" w:hAnsi="仿宋_GB2312" w:eastAsia="仿宋_GB2312" w:cs="仿宋_GB2312"/>
          <w:color w:val="auto"/>
          <w:kern w:val="2"/>
          <w:sz w:val="32"/>
          <w:szCs w:val="32"/>
        </w:rPr>
        <w:t>90%</w:t>
      </w:r>
      <w:r>
        <w:rPr>
          <w:rFonts w:hint="eastAsia" w:ascii="仿宋_GB2312" w:hAnsi="仿宋_GB2312" w:eastAsia="仿宋_GB2312" w:cs="仿宋_GB2312"/>
          <w:color w:val="auto"/>
          <w:kern w:val="2"/>
          <w:sz w:val="32"/>
          <w:szCs w:val="32"/>
        </w:rPr>
        <w:t>以上。</w:t>
      </w:r>
    </w:p>
    <w:p>
      <w:pPr>
        <w:keepNext w:val="0"/>
        <w:keepLines w:val="0"/>
        <w:pageBreakBefore w:val="0"/>
        <w:kinsoku/>
        <w:wordWrap/>
        <w:overflowPunct/>
        <w:topLinePunct w:val="0"/>
        <w:autoSpaceDE/>
        <w:autoSpaceDN/>
        <w:bidi w:val="0"/>
        <w:adjustRightInd/>
        <w:snapToGrid/>
        <w:spacing w:line="580" w:lineRule="exact"/>
        <w:ind w:left="0" w:leftChars="0"/>
        <w:jc w:val="center"/>
        <w:textAlignment w:val="auto"/>
        <w:rPr>
          <w:rFonts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第八章</w:t>
      </w:r>
      <w:r>
        <w:rPr>
          <w:rFonts w:ascii="仿宋_GB2312" w:hAnsi="仿宋_GB2312" w:eastAsia="仿宋_GB2312" w:cs="仿宋_GB2312"/>
          <w:b/>
          <w:color w:val="auto"/>
          <w:sz w:val="32"/>
          <w:szCs w:val="32"/>
        </w:rPr>
        <w:t xml:space="preserve"> </w:t>
      </w:r>
      <w:r>
        <w:rPr>
          <w:rFonts w:hint="eastAsia" w:ascii="仿宋_GB2312" w:hAnsi="仿宋_GB2312" w:eastAsia="仿宋_GB2312" w:cs="仿宋_GB2312"/>
          <w:b/>
          <w:color w:val="auto"/>
          <w:sz w:val="32"/>
          <w:szCs w:val="32"/>
        </w:rPr>
        <w:t>公共场所</w:t>
      </w:r>
    </w:p>
    <w:p>
      <w:pPr>
        <w:keepNext w:val="0"/>
        <w:keepLines w:val="0"/>
        <w:pageBreakBefore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四十八</w:t>
      </w:r>
      <w:r>
        <w:rPr>
          <w:rFonts w:hint="eastAsia" w:ascii="仿宋_GB2312" w:hAnsi="仿宋_GB2312" w:eastAsia="仿宋_GB2312" w:cs="仿宋_GB2312"/>
          <w:color w:val="auto"/>
          <w:sz w:val="32"/>
          <w:szCs w:val="32"/>
        </w:rPr>
        <w:t>条</w:t>
      </w: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主</w:t>
      </w:r>
      <w:r>
        <w:rPr>
          <w:rFonts w:hint="eastAsia" w:ascii="仿宋_GB2312" w:hAnsi="仿宋_GB2312" w:eastAsia="仿宋_GB2312" w:cs="仿宋_GB2312"/>
          <w:color w:val="auto"/>
          <w:sz w:val="32"/>
          <w:szCs w:val="32"/>
          <w:lang w:eastAsia="zh-CN"/>
        </w:rPr>
        <w:t>次</w:t>
      </w:r>
      <w:r>
        <w:rPr>
          <w:rFonts w:hint="eastAsia" w:ascii="仿宋_GB2312" w:hAnsi="仿宋_GB2312" w:eastAsia="仿宋_GB2312" w:cs="仿宋_GB2312"/>
          <w:color w:val="auto"/>
          <w:sz w:val="32"/>
          <w:szCs w:val="32"/>
        </w:rPr>
        <w:t>干道、交通要道、旅游景区、城市广场等公共场所及周边环境应保持干净整洁，无垃圾、</w:t>
      </w:r>
      <w:r>
        <w:rPr>
          <w:rFonts w:hint="eastAsia" w:eastAsia="仿宋_GB2312"/>
          <w:bCs/>
          <w:color w:val="auto"/>
          <w:sz w:val="32"/>
          <w:szCs w:val="32"/>
        </w:rPr>
        <w:t>烟蒂、纸屑</w:t>
      </w:r>
      <w:r>
        <w:rPr>
          <w:rFonts w:hint="eastAsia" w:ascii="仿宋_GB2312" w:hAnsi="仿宋_GB2312" w:eastAsia="仿宋_GB2312" w:cs="仿宋_GB2312"/>
          <w:color w:val="auto"/>
          <w:sz w:val="32"/>
          <w:szCs w:val="32"/>
        </w:rPr>
        <w:t>、污水、</w:t>
      </w:r>
      <w:r>
        <w:rPr>
          <w:rFonts w:hint="eastAsia" w:eastAsia="仿宋_GB2312"/>
          <w:bCs/>
          <w:color w:val="auto"/>
          <w:sz w:val="32"/>
          <w:szCs w:val="32"/>
        </w:rPr>
        <w:t>污迹</w:t>
      </w:r>
      <w:r>
        <w:rPr>
          <w:rFonts w:hint="eastAsia" w:ascii="仿宋_GB2312" w:hAnsi="仿宋_GB2312" w:eastAsia="仿宋_GB2312" w:cs="仿宋_GB2312"/>
          <w:color w:val="auto"/>
          <w:sz w:val="32"/>
          <w:szCs w:val="32"/>
        </w:rPr>
        <w:t>、污物等，无乱贴乱画、无人员露宿和乞讨，无违章设摊、拉客拍照、摆卦算命、占道经营、无吊挂、晾晒、搭建</w:t>
      </w:r>
      <w:r>
        <w:rPr>
          <w:rFonts w:hint="eastAsia" w:ascii="仿宋_GB2312" w:hAnsi="仿宋_GB2312" w:eastAsia="仿宋_GB2312" w:cs="仿宋_GB2312"/>
          <w:color w:val="auto"/>
          <w:sz w:val="32"/>
          <w:szCs w:val="32"/>
          <w:lang w:eastAsia="zh-CN"/>
        </w:rPr>
        <w:t>现象</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沿街单位、经营户和住户应实行市容环境卫生责任区制度，保持整洁卫生，不影响周围环境。</w:t>
      </w:r>
    </w:p>
    <w:p>
      <w:pPr>
        <w:keepNext w:val="0"/>
        <w:keepLines w:val="0"/>
        <w:pageBreakBefore w:val="0"/>
        <w:kinsoku/>
        <w:wordWrap/>
        <w:overflowPunct/>
        <w:topLinePunct w:val="0"/>
        <w:autoSpaceDE/>
        <w:autoSpaceDN/>
        <w:bidi w:val="0"/>
        <w:adjustRightInd/>
        <w:snapToGrid/>
        <w:spacing w:line="580" w:lineRule="exact"/>
        <w:ind w:left="0" w:leftChars="0"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室内公共场所应设置禁烟标识，禁止吸烟。</w:t>
      </w:r>
    </w:p>
    <w:p>
      <w:pPr>
        <w:keepNext w:val="0"/>
        <w:keepLines w:val="0"/>
        <w:pageBreakBefore w:val="0"/>
        <w:kinsoku/>
        <w:wordWrap/>
        <w:overflowPunct/>
        <w:topLinePunct w:val="0"/>
        <w:autoSpaceDE/>
        <w:autoSpaceDN/>
        <w:bidi w:val="0"/>
        <w:adjustRightInd/>
        <w:snapToGrid/>
        <w:spacing w:line="580" w:lineRule="exact"/>
        <w:ind w:left="0" w:leftChars="0" w:firstLine="640" w:firstLineChars="200"/>
        <w:textAlignment w:val="auto"/>
        <w:rPr>
          <w:color w:val="auto"/>
        </w:rPr>
      </w:pP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四十九</w:t>
      </w:r>
      <w:r>
        <w:rPr>
          <w:rFonts w:hint="eastAsia" w:ascii="仿宋_GB2312" w:hAnsi="仿宋_GB2312" w:eastAsia="仿宋_GB2312" w:cs="仿宋_GB2312"/>
          <w:color w:val="auto"/>
          <w:sz w:val="32"/>
          <w:szCs w:val="32"/>
        </w:rPr>
        <w:t>条</w:t>
      </w: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轨道交通站点、公共交通</w:t>
      </w:r>
      <w:r>
        <w:rPr>
          <w:rFonts w:hint="eastAsia" w:ascii="仿宋_GB2312" w:hAnsi="仿宋_GB2312" w:eastAsia="仿宋_GB2312" w:cs="仿宋_GB2312"/>
          <w:color w:val="auto"/>
          <w:sz w:val="32"/>
          <w:szCs w:val="32"/>
          <w:lang w:eastAsia="zh-CN"/>
        </w:rPr>
        <w:t>场站</w:t>
      </w:r>
      <w:r>
        <w:rPr>
          <w:rFonts w:hint="eastAsia" w:ascii="仿宋_GB2312" w:hAnsi="仿宋_GB2312" w:eastAsia="仿宋_GB2312" w:cs="仿宋_GB2312"/>
          <w:color w:val="auto"/>
          <w:sz w:val="32"/>
          <w:szCs w:val="32"/>
        </w:rPr>
        <w:t>、铁路客运站、长途汽车站等公共场所出入口周围</w:t>
      </w:r>
      <w:r>
        <w:rPr>
          <w:rFonts w:ascii="仿宋_GB2312" w:hAnsi="仿宋_GB2312" w:eastAsia="仿宋_GB2312" w:cs="仿宋_GB2312"/>
          <w:color w:val="auto"/>
          <w:sz w:val="32"/>
          <w:szCs w:val="32"/>
        </w:rPr>
        <w:t>10</w:t>
      </w:r>
      <w:r>
        <w:rPr>
          <w:rFonts w:hint="eastAsia" w:ascii="仿宋_GB2312" w:hAnsi="仿宋_GB2312" w:eastAsia="仿宋_GB2312" w:cs="仿宋_GB2312"/>
          <w:color w:val="auto"/>
          <w:sz w:val="32"/>
          <w:szCs w:val="32"/>
        </w:rPr>
        <w:t>米范围内，无堆放杂物、停放车辆、揽客拉客或其他堵塞通道、妨碍通行和救援疏散等现象。</w:t>
      </w:r>
    </w:p>
    <w:p>
      <w:pPr>
        <w:keepNext w:val="0"/>
        <w:keepLines w:val="0"/>
        <w:pageBreakBefore w:val="0"/>
        <w:shd w:val="clear" w:color="auto" w:fill="FFFFFF"/>
        <w:kinsoku/>
        <w:wordWrap/>
        <w:overflowPunct/>
        <w:topLinePunct w:val="0"/>
        <w:autoSpaceDE/>
        <w:autoSpaceDN/>
        <w:bidi w:val="0"/>
        <w:adjustRightInd/>
        <w:snapToGrid/>
        <w:spacing w:line="580" w:lineRule="exact"/>
        <w:ind w:left="0" w:leftChars="0"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第五十条</w:t>
      </w: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市场</w:t>
      </w:r>
      <w:r>
        <w:rPr>
          <w:rFonts w:hint="eastAsia" w:ascii="仿宋_GB2312" w:hAnsi="仿宋_GB2312" w:eastAsia="仿宋_GB2312" w:cs="仿宋_GB2312"/>
          <w:color w:val="auto"/>
          <w:sz w:val="32"/>
          <w:szCs w:val="32"/>
        </w:rPr>
        <w:t>、广场、地下通道、机场、车站、码头、停车场、商场（店）、公园、游园、剧场、学校、医院及体育场馆等公共场所和居民小区及周边，应根据责任分工进行清扫保洁，无滥发小广告、占道</w:t>
      </w:r>
      <w:r>
        <w:rPr>
          <w:rFonts w:hint="eastAsia" w:ascii="仿宋_GB2312" w:hAnsi="仿宋_GB2312" w:eastAsia="仿宋_GB2312" w:cs="仿宋_GB2312"/>
          <w:color w:val="auto"/>
          <w:sz w:val="32"/>
          <w:szCs w:val="32"/>
          <w:lang w:eastAsia="zh-CN"/>
        </w:rPr>
        <w:t>经营</w:t>
      </w:r>
      <w:r>
        <w:rPr>
          <w:rFonts w:hint="eastAsia" w:ascii="仿宋_GB2312" w:hAnsi="仿宋_GB2312" w:eastAsia="仿宋_GB2312" w:cs="仿宋_GB2312"/>
          <w:color w:val="auto"/>
          <w:sz w:val="32"/>
          <w:szCs w:val="32"/>
        </w:rPr>
        <w:t>、乱丢垃圾等行为。</w:t>
      </w:r>
      <w:r>
        <w:rPr>
          <w:rFonts w:ascii="仿宋_GB2312" w:hAnsi="仿宋_GB2312" w:eastAsia="仿宋_GB2312" w:cs="仿宋_GB2312"/>
          <w:color w:val="auto"/>
          <w:sz w:val="32"/>
          <w:szCs w:val="32"/>
        </w:rPr>
        <w:t xml:space="preserve"> </w:t>
      </w:r>
    </w:p>
    <w:p>
      <w:pPr>
        <w:keepNext w:val="0"/>
        <w:keepLines w:val="0"/>
        <w:pageBreakBefore w:val="0"/>
        <w:shd w:val="clear" w:color="auto" w:fill="FFFFFF"/>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经批准设置的各类临时早市、夜市、疏导点和便民摊，应在指定区域定时定点经营。</w:t>
      </w:r>
      <w:r>
        <w:rPr>
          <w:rFonts w:hint="eastAsia" w:ascii="仿宋_GB2312" w:hAnsi="仿宋_GB2312" w:eastAsia="仿宋_GB2312" w:cs="仿宋_GB2312"/>
          <w:color w:val="auto"/>
          <w:sz w:val="32"/>
          <w:szCs w:val="32"/>
          <w:lang w:val="en-US" w:eastAsia="zh-CN"/>
        </w:rPr>
        <w:t>经营者</w:t>
      </w:r>
      <w:r>
        <w:rPr>
          <w:rFonts w:hint="eastAsia" w:ascii="仿宋_GB2312" w:hAnsi="仿宋_GB2312" w:eastAsia="仿宋_GB2312" w:cs="仿宋_GB2312"/>
          <w:color w:val="auto"/>
          <w:sz w:val="32"/>
          <w:szCs w:val="32"/>
        </w:rPr>
        <w:t>应自备</w:t>
      </w:r>
      <w:r>
        <w:rPr>
          <w:rFonts w:hint="eastAsia" w:ascii="仿宋_GB2312" w:hAnsi="仿宋_GB2312" w:eastAsia="仿宋_GB2312" w:cs="仿宋_GB2312"/>
          <w:color w:val="auto"/>
          <w:sz w:val="32"/>
          <w:szCs w:val="32"/>
          <w:lang w:eastAsia="zh-CN"/>
        </w:rPr>
        <w:t>垃圾收集容器</w:t>
      </w:r>
      <w:r>
        <w:rPr>
          <w:rFonts w:hint="eastAsia" w:ascii="仿宋_GB2312" w:hAnsi="仿宋_GB2312" w:eastAsia="仿宋_GB2312" w:cs="仿宋_GB2312"/>
          <w:color w:val="auto"/>
          <w:sz w:val="32"/>
          <w:szCs w:val="32"/>
        </w:rPr>
        <w:t>，随时收集废物，不得随意排放污水污物，保持摊位整洁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不得在摊点使用高音喇叭造成环境噪声污染</w:t>
      </w:r>
      <w:r>
        <w:rPr>
          <w:rFonts w:hint="eastAsia" w:ascii="仿宋_GB2312" w:hAnsi="仿宋_GB2312" w:eastAsia="仿宋_GB2312" w:cs="仿宋_GB2312"/>
          <w:color w:val="auto"/>
          <w:sz w:val="32"/>
          <w:szCs w:val="32"/>
          <w:lang w:eastAsia="zh-CN"/>
        </w:rPr>
        <w:t>。</w:t>
      </w:r>
    </w:p>
    <w:p>
      <w:pPr>
        <w:keepNext w:val="0"/>
        <w:keepLines w:val="0"/>
        <w:pageBreakBefore w:val="0"/>
        <w:shd w:val="clear" w:color="auto" w:fill="FFFFFF"/>
        <w:kinsoku/>
        <w:wordWrap/>
        <w:overflowPunct/>
        <w:topLinePunct w:val="0"/>
        <w:autoSpaceDE/>
        <w:autoSpaceDN/>
        <w:bidi w:val="0"/>
        <w:adjustRightInd/>
        <w:snapToGrid/>
        <w:spacing w:line="580" w:lineRule="exact"/>
        <w:ind w:left="0" w:leftChars="0"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农贸市场及各类摊区、商场（店）等商品交易场所保持设施整洁，物品摆放有序</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熟食、水产、生鲜肉类按规定分区经营，无积存垃圾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无污水溢流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无占道经营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无油烟、噪声扰民。</w:t>
      </w:r>
    </w:p>
    <w:p>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left="0" w:leftChars="0" w:firstLine="640" w:firstLineChars="200"/>
        <w:jc w:val="both"/>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第五十</w:t>
      </w:r>
      <w:r>
        <w:rPr>
          <w:rFonts w:hint="eastAsia" w:ascii="仿宋_GB2312" w:hAnsi="仿宋_GB2312" w:eastAsia="仿宋_GB2312" w:cs="仿宋_GB2312"/>
          <w:color w:val="auto"/>
          <w:kern w:val="2"/>
          <w:sz w:val="32"/>
          <w:szCs w:val="32"/>
          <w:lang w:eastAsia="zh-CN"/>
        </w:rPr>
        <w:t>一</w:t>
      </w:r>
      <w:r>
        <w:rPr>
          <w:rFonts w:hint="eastAsia" w:ascii="仿宋_GB2312" w:hAnsi="仿宋_GB2312" w:eastAsia="仿宋_GB2312" w:cs="仿宋_GB2312"/>
          <w:color w:val="auto"/>
          <w:kern w:val="2"/>
          <w:sz w:val="32"/>
          <w:szCs w:val="32"/>
        </w:rPr>
        <w:t>条</w:t>
      </w:r>
      <w:r>
        <w:rPr>
          <w:rFonts w:ascii="仿宋_GB2312" w:hAnsi="仿宋_GB2312" w:eastAsia="仿宋_GB2312" w:cs="仿宋_GB2312"/>
          <w:color w:val="auto"/>
          <w:kern w:val="2"/>
          <w:sz w:val="32"/>
          <w:szCs w:val="32"/>
        </w:rPr>
        <w:t xml:space="preserve"> </w:t>
      </w:r>
      <w:r>
        <w:rPr>
          <w:rFonts w:hint="eastAsia" w:ascii="仿宋_GB2312" w:hAnsi="仿宋_GB2312" w:eastAsia="仿宋_GB2312" w:cs="仿宋_GB2312"/>
          <w:color w:val="auto"/>
          <w:kern w:val="2"/>
          <w:sz w:val="32"/>
          <w:szCs w:val="32"/>
        </w:rPr>
        <w:t>停车场所应当设立明显界限、标识。停车场车位线应做到清晰醒目，无残缺、覆盖，场内其他设施应当整洁、完好</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功能正常，场内车辆有序停放</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lang w:val="en-US" w:eastAsia="zh-CN"/>
        </w:rPr>
        <w:t>管理方应</w:t>
      </w:r>
      <w:r>
        <w:rPr>
          <w:rFonts w:hint="eastAsia" w:ascii="仿宋_GB2312" w:hAnsi="仿宋_GB2312" w:eastAsia="仿宋_GB2312" w:cs="仿宋_GB2312"/>
          <w:color w:val="auto"/>
          <w:kern w:val="2"/>
          <w:sz w:val="32"/>
          <w:szCs w:val="32"/>
        </w:rPr>
        <w:t>设置</w:t>
      </w:r>
      <w:r>
        <w:rPr>
          <w:rFonts w:hint="eastAsia" w:ascii="仿宋_GB2312" w:hAnsi="仿宋_GB2312" w:eastAsia="仿宋_GB2312" w:cs="仿宋_GB2312"/>
          <w:color w:val="auto"/>
          <w:sz w:val="32"/>
          <w:szCs w:val="32"/>
          <w:lang w:eastAsia="zh-CN"/>
        </w:rPr>
        <w:t>垃圾收集容器</w:t>
      </w:r>
      <w:r>
        <w:rPr>
          <w:rFonts w:hint="eastAsia" w:ascii="仿宋_GB2312" w:hAnsi="仿宋_GB2312" w:eastAsia="仿宋_GB2312" w:cs="仿宋_GB2312"/>
          <w:color w:val="auto"/>
          <w:kern w:val="2"/>
          <w:sz w:val="32"/>
          <w:szCs w:val="32"/>
        </w:rPr>
        <w:t>，不得堆放垃圾、杂物</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保持</w:t>
      </w:r>
      <w:r>
        <w:rPr>
          <w:rFonts w:hint="eastAsia" w:ascii="仿宋_GB2312" w:hAnsi="仿宋_GB2312" w:eastAsia="仿宋_GB2312" w:cs="仿宋_GB2312"/>
          <w:color w:val="auto"/>
          <w:kern w:val="2"/>
          <w:sz w:val="32"/>
          <w:szCs w:val="32"/>
          <w:lang w:eastAsia="zh-CN"/>
        </w:rPr>
        <w:t>场内</w:t>
      </w:r>
      <w:r>
        <w:rPr>
          <w:rFonts w:hint="eastAsia" w:ascii="仿宋_GB2312" w:hAnsi="仿宋_GB2312" w:eastAsia="仿宋_GB2312" w:cs="仿宋_GB2312"/>
          <w:color w:val="auto"/>
          <w:kern w:val="2"/>
          <w:sz w:val="32"/>
          <w:szCs w:val="32"/>
        </w:rPr>
        <w:t>整洁。</w:t>
      </w:r>
    </w:p>
    <w:p>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left="0" w:leftChars="0" w:firstLine="640" w:firstLineChars="200"/>
        <w:jc w:val="both"/>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景区、市场、学校、交通集散地应划定停车区域。</w:t>
      </w:r>
    </w:p>
    <w:p>
      <w:pPr>
        <w:keepNext w:val="0"/>
        <w:keepLines w:val="0"/>
        <w:pageBreakBefore w:val="0"/>
        <w:shd w:val="clear" w:color="auto" w:fill="FFFFFF"/>
        <w:kinsoku/>
        <w:wordWrap/>
        <w:overflowPunct/>
        <w:topLinePunct w:val="0"/>
        <w:autoSpaceDE/>
        <w:autoSpaceDN/>
        <w:bidi w:val="0"/>
        <w:adjustRightInd/>
        <w:snapToGrid/>
        <w:spacing w:line="580" w:lineRule="exact"/>
        <w:ind w:left="0" w:leftChars="0"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道路两侧停车泊位的停车标识标线应清晰</w:t>
      </w:r>
      <w:r>
        <w:rPr>
          <w:rFonts w:hint="eastAsia" w:ascii="仿宋_GB2312" w:hAnsi="仿宋_GB2312" w:eastAsia="仿宋_GB2312" w:cs="仿宋_GB2312"/>
          <w:color w:val="auto"/>
          <w:sz w:val="32"/>
          <w:szCs w:val="32"/>
          <w:lang w:val="en-US" w:eastAsia="zh-CN"/>
        </w:rPr>
        <w:t>明显</w:t>
      </w:r>
      <w:r>
        <w:rPr>
          <w:rFonts w:hint="eastAsia" w:ascii="仿宋_GB2312" w:hAnsi="仿宋_GB2312" w:eastAsia="仿宋_GB2312" w:cs="仿宋_GB2312"/>
          <w:color w:val="auto"/>
          <w:sz w:val="32"/>
          <w:szCs w:val="32"/>
        </w:rPr>
        <w:t>。严禁利用地锁等障碍物或非机动车辆占据车位，不得擅自拆除、移动、损毁和涂改道路停车设施、设备。</w:t>
      </w:r>
    </w:p>
    <w:p>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left="0" w:leftChars="0" w:firstLine="640" w:firstLineChars="200"/>
        <w:jc w:val="both"/>
        <w:textAlignment w:val="auto"/>
        <w:rPr>
          <w:rFonts w:ascii="仿宋_GB2312" w:hAnsi="仿宋_GB2312" w:eastAsia="仿宋_GB2312" w:cs="仿宋_GB2312"/>
          <w:color w:val="auto"/>
          <w:kern w:val="2"/>
          <w:sz w:val="32"/>
          <w:szCs w:val="32"/>
          <w:u w:val="none"/>
        </w:rPr>
      </w:pPr>
      <w:r>
        <w:rPr>
          <w:rFonts w:hint="eastAsia" w:ascii="仿宋_GB2312" w:hAnsi="仿宋_GB2312" w:eastAsia="仿宋_GB2312" w:cs="仿宋_GB2312"/>
          <w:color w:val="auto"/>
          <w:kern w:val="2"/>
          <w:sz w:val="32"/>
          <w:szCs w:val="32"/>
          <w:u w:val="none"/>
        </w:rPr>
        <w:t>人行道上非机动车停车泊位根据《桂林市非机动车停放管理暂行办法》由相关部门统一规划设置停车线，不得占用盲道，不得骑压和阻挡无障碍设施，不得影响消防通道和消防设施。</w:t>
      </w:r>
    </w:p>
    <w:p>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left="0" w:leftChars="0" w:firstLine="640" w:firstLineChars="200"/>
        <w:jc w:val="both"/>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第五十</w:t>
      </w:r>
      <w:r>
        <w:rPr>
          <w:rFonts w:hint="eastAsia" w:ascii="仿宋_GB2312" w:hAnsi="仿宋_GB2312" w:eastAsia="仿宋_GB2312" w:cs="仿宋_GB2312"/>
          <w:color w:val="auto"/>
          <w:kern w:val="2"/>
          <w:sz w:val="32"/>
          <w:szCs w:val="32"/>
          <w:lang w:eastAsia="zh-CN"/>
        </w:rPr>
        <w:t>二</w:t>
      </w:r>
      <w:r>
        <w:rPr>
          <w:rFonts w:hint="eastAsia" w:ascii="仿宋_GB2312" w:hAnsi="仿宋_GB2312" w:eastAsia="仿宋_GB2312" w:cs="仿宋_GB2312"/>
          <w:color w:val="auto"/>
          <w:kern w:val="2"/>
          <w:sz w:val="32"/>
          <w:szCs w:val="32"/>
        </w:rPr>
        <w:t>条</w:t>
      </w:r>
      <w:r>
        <w:rPr>
          <w:rFonts w:ascii="仿宋_GB2312" w:hAnsi="仿宋_GB2312" w:eastAsia="仿宋_GB2312" w:cs="仿宋_GB2312"/>
          <w:color w:val="auto"/>
          <w:kern w:val="2"/>
          <w:sz w:val="32"/>
          <w:szCs w:val="32"/>
        </w:rPr>
        <w:t xml:space="preserve"> </w:t>
      </w:r>
      <w:r>
        <w:rPr>
          <w:rFonts w:hint="eastAsia" w:ascii="仿宋_GB2312" w:hAnsi="仿宋_GB2312" w:eastAsia="仿宋_GB2312" w:cs="仿宋_GB2312"/>
          <w:color w:val="auto"/>
          <w:kern w:val="2"/>
          <w:sz w:val="32"/>
          <w:szCs w:val="32"/>
        </w:rPr>
        <w:t>洗车场标识</w:t>
      </w:r>
      <w:r>
        <w:rPr>
          <w:rFonts w:hint="eastAsia" w:ascii="仿宋_GB2312" w:hAnsi="仿宋_GB2312" w:eastAsia="仿宋_GB2312" w:cs="仿宋_GB2312"/>
          <w:color w:val="auto"/>
          <w:kern w:val="2"/>
          <w:sz w:val="32"/>
          <w:szCs w:val="32"/>
          <w:lang w:val="en-US" w:eastAsia="zh-CN"/>
        </w:rPr>
        <w:t>牌应</w:t>
      </w:r>
      <w:r>
        <w:rPr>
          <w:rFonts w:hint="eastAsia" w:ascii="仿宋_GB2312" w:hAnsi="仿宋_GB2312" w:eastAsia="仿宋_GB2312" w:cs="仿宋_GB2312"/>
          <w:color w:val="auto"/>
          <w:kern w:val="2"/>
          <w:sz w:val="32"/>
          <w:szCs w:val="32"/>
        </w:rPr>
        <w:t>规范设置，</w:t>
      </w:r>
      <w:r>
        <w:rPr>
          <w:rFonts w:hint="eastAsia" w:ascii="仿宋_GB2312" w:hAnsi="仿宋_GB2312" w:eastAsia="仿宋_GB2312" w:cs="仿宋_GB2312"/>
          <w:color w:val="auto"/>
          <w:kern w:val="2"/>
          <w:sz w:val="32"/>
          <w:szCs w:val="32"/>
          <w:lang w:val="en-US" w:eastAsia="zh-CN"/>
        </w:rPr>
        <w:t>场内</w:t>
      </w:r>
      <w:r>
        <w:rPr>
          <w:rFonts w:hint="eastAsia" w:ascii="仿宋_GB2312" w:hAnsi="仿宋_GB2312" w:eastAsia="仿宋_GB2312" w:cs="仿宋_GB2312"/>
          <w:color w:val="auto"/>
          <w:kern w:val="2"/>
          <w:sz w:val="32"/>
          <w:szCs w:val="32"/>
        </w:rPr>
        <w:t>设施摆放整齐，场地内部地面硬化，洗车场</w:t>
      </w:r>
      <w:r>
        <w:rPr>
          <w:rFonts w:hint="eastAsia" w:ascii="仿宋_GB2312" w:hAnsi="仿宋_GB2312" w:eastAsia="仿宋_GB2312" w:cs="仿宋_GB2312"/>
          <w:color w:val="auto"/>
          <w:kern w:val="2"/>
          <w:sz w:val="32"/>
          <w:szCs w:val="32"/>
          <w:lang w:eastAsia="zh-CN"/>
        </w:rPr>
        <w:t>内</w:t>
      </w:r>
      <w:r>
        <w:rPr>
          <w:rFonts w:hint="eastAsia" w:ascii="仿宋_GB2312" w:hAnsi="仿宋_GB2312" w:eastAsia="仿宋_GB2312" w:cs="仿宋_GB2312"/>
          <w:color w:val="auto"/>
          <w:kern w:val="2"/>
          <w:sz w:val="32"/>
          <w:szCs w:val="32"/>
        </w:rPr>
        <w:t>应设有</w:t>
      </w:r>
      <w:r>
        <w:rPr>
          <w:rFonts w:hint="eastAsia" w:ascii="仿宋_GB2312" w:hAnsi="仿宋_GB2312" w:eastAsia="仿宋_GB2312" w:cs="仿宋_GB2312"/>
          <w:color w:val="auto"/>
          <w:kern w:val="2"/>
          <w:sz w:val="32"/>
          <w:szCs w:val="32"/>
          <w:lang w:eastAsia="zh-CN"/>
        </w:rPr>
        <w:t>隔油池</w:t>
      </w:r>
      <w:r>
        <w:rPr>
          <w:rFonts w:hint="eastAsia" w:ascii="仿宋_GB2312" w:hAnsi="仿宋_GB2312" w:eastAsia="仿宋_GB2312" w:cs="仿宋_GB2312"/>
          <w:color w:val="auto"/>
          <w:kern w:val="2"/>
          <w:sz w:val="32"/>
          <w:szCs w:val="32"/>
        </w:rPr>
        <w:t>和泥沙沉淀设施，污水应排入城市污水管道，并保持排水畅通。</w:t>
      </w:r>
    </w:p>
    <w:p>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left="0" w:leftChars="0"/>
        <w:jc w:val="both"/>
        <w:textAlignment w:val="auto"/>
        <w:rPr>
          <w:rFonts w:ascii="仿宋_GB2312" w:hAnsi="仿宋_GB2312" w:eastAsia="仿宋_GB2312" w:cs="仿宋_GB2312"/>
          <w:color w:val="auto"/>
          <w:kern w:val="2"/>
          <w:sz w:val="32"/>
          <w:szCs w:val="32"/>
        </w:rPr>
      </w:pPr>
      <w:r>
        <w:rPr>
          <w:rFonts w:ascii="仿宋_GB2312" w:hAnsi="仿宋_GB2312" w:eastAsia="仿宋_GB2312" w:cs="仿宋_GB2312"/>
          <w:color w:val="auto"/>
          <w:kern w:val="2"/>
          <w:sz w:val="32"/>
          <w:szCs w:val="32"/>
        </w:rPr>
        <w:t xml:space="preserve">    </w:t>
      </w:r>
      <w:r>
        <w:rPr>
          <w:rFonts w:hint="eastAsia" w:ascii="仿宋_GB2312" w:hAnsi="仿宋_GB2312" w:eastAsia="仿宋_GB2312" w:cs="仿宋_GB2312"/>
          <w:color w:val="auto"/>
          <w:kern w:val="2"/>
          <w:sz w:val="32"/>
          <w:szCs w:val="32"/>
        </w:rPr>
        <w:t>第五十</w:t>
      </w:r>
      <w:r>
        <w:rPr>
          <w:rFonts w:hint="eastAsia" w:ascii="仿宋_GB2312" w:hAnsi="仿宋_GB2312" w:eastAsia="仿宋_GB2312" w:cs="仿宋_GB2312"/>
          <w:color w:val="auto"/>
          <w:kern w:val="2"/>
          <w:sz w:val="32"/>
          <w:szCs w:val="32"/>
          <w:lang w:eastAsia="zh-CN"/>
        </w:rPr>
        <w:t>三</w:t>
      </w:r>
      <w:r>
        <w:rPr>
          <w:rFonts w:hint="eastAsia" w:ascii="仿宋_GB2312" w:hAnsi="仿宋_GB2312" w:eastAsia="仿宋_GB2312" w:cs="仿宋_GB2312"/>
          <w:color w:val="auto"/>
          <w:kern w:val="2"/>
          <w:sz w:val="32"/>
          <w:szCs w:val="32"/>
        </w:rPr>
        <w:t>条</w:t>
      </w:r>
      <w:r>
        <w:rPr>
          <w:rFonts w:ascii="仿宋_GB2312" w:hAnsi="仿宋_GB2312" w:eastAsia="仿宋_GB2312" w:cs="仿宋_GB2312"/>
          <w:color w:val="auto"/>
          <w:kern w:val="2"/>
          <w:sz w:val="32"/>
          <w:szCs w:val="32"/>
        </w:rPr>
        <w:t xml:space="preserve"> </w:t>
      </w:r>
      <w:r>
        <w:rPr>
          <w:rFonts w:hint="eastAsia" w:ascii="仿宋_GB2312" w:hAnsi="仿宋_GB2312" w:eastAsia="仿宋_GB2312" w:cs="仿宋_GB2312"/>
          <w:color w:val="auto"/>
          <w:kern w:val="2"/>
          <w:sz w:val="32"/>
          <w:szCs w:val="32"/>
        </w:rPr>
        <w:t>经批准在公共场所举办的节庆、文化、体育、宣传、商业等活动</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组织方应设置临时环境卫生设施，及时清理活动产生的垃圾、污水等废弃物，不得影响车辆和行人通行</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活动结束后不得遗留废弃物，并及时恢复场地原貌。</w:t>
      </w:r>
    </w:p>
    <w:p>
      <w:pPr>
        <w:keepNext w:val="0"/>
        <w:keepLines w:val="0"/>
        <w:pageBreakBefore w:val="0"/>
        <w:numPr>
          <w:ilvl w:val="0"/>
          <w:numId w:val="7"/>
        </w:numPr>
        <w:kinsoku/>
        <w:wordWrap/>
        <w:overflowPunct/>
        <w:topLinePunct w:val="0"/>
        <w:autoSpaceDE/>
        <w:autoSpaceDN/>
        <w:bidi w:val="0"/>
        <w:adjustRightInd/>
        <w:snapToGrid/>
        <w:spacing w:line="580" w:lineRule="exact"/>
        <w:ind w:left="0" w:leftChars="0"/>
        <w:jc w:val="center"/>
        <w:textAlignment w:val="auto"/>
        <w:rPr>
          <w:rFonts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居住区</w:t>
      </w:r>
    </w:p>
    <w:p>
      <w:pPr>
        <w:keepNext w:val="0"/>
        <w:keepLines w:val="0"/>
        <w:pageBreakBefore w:val="0"/>
        <w:kinsoku/>
        <w:wordWrap/>
        <w:overflowPunct/>
        <w:topLinePunct w:val="0"/>
        <w:autoSpaceDE/>
        <w:autoSpaceDN/>
        <w:bidi w:val="0"/>
        <w:adjustRightInd/>
        <w:snapToGrid/>
        <w:spacing w:line="580" w:lineRule="exact"/>
        <w:ind w:left="0" w:leftChars="0"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第五十</w:t>
      </w: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条</w:t>
      </w:r>
      <w:r>
        <w:rPr>
          <w:rFonts w:ascii="仿宋_GB2312" w:hAnsi="仿宋_GB2312" w:eastAsia="仿宋_GB2312" w:cs="仿宋_GB2312"/>
          <w:color w:val="auto"/>
          <w:sz w:val="32"/>
          <w:szCs w:val="32"/>
        </w:rPr>
        <w:t xml:space="preserve"> </w:t>
      </w:r>
      <w:r>
        <w:rPr>
          <w:rFonts w:ascii="微软雅黑" w:eastAsia="微软雅黑" w:cs="宋体"/>
          <w:color w:val="auto"/>
          <w:sz w:val="24"/>
        </w:rPr>
        <w:t> </w:t>
      </w:r>
      <w:r>
        <w:rPr>
          <w:rFonts w:hint="eastAsia" w:ascii="仿宋_GB2312" w:hAnsi="仿宋_GB2312" w:eastAsia="仿宋_GB2312" w:cs="仿宋_GB2312"/>
          <w:color w:val="auto"/>
          <w:sz w:val="32"/>
          <w:szCs w:val="32"/>
        </w:rPr>
        <w:t>居住区内建（构）筑物防盗门窗、遮阳雨篷、空调外机等应规范设置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建（构）筑物、建筑小品保持完好、整洁、美观，无明显脱落和污迹，无乱张贴、乱刻画、乱涂写</w:t>
      </w:r>
      <w:r>
        <w:rPr>
          <w:rFonts w:hint="eastAsia" w:ascii="仿宋_GB2312" w:hAnsi="仿宋_GB2312" w:eastAsia="仿宋_GB2312" w:cs="仿宋_GB2312"/>
          <w:color w:val="auto"/>
          <w:sz w:val="32"/>
          <w:szCs w:val="32"/>
          <w:lang w:eastAsia="zh-CN"/>
        </w:rPr>
        <w:t>现象</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autoSpaceDE/>
        <w:autoSpaceDN/>
        <w:bidi w:val="0"/>
        <w:adjustRightInd/>
        <w:snapToGrid/>
        <w:spacing w:line="580" w:lineRule="exact"/>
        <w:ind w:left="0" w:leftChars="0"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第五十</w:t>
      </w: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条</w:t>
      </w: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居住区</w:t>
      </w:r>
      <w:r>
        <w:rPr>
          <w:rFonts w:hint="eastAsia" w:ascii="仿宋_GB2312" w:hAnsi="仿宋_GB2312" w:eastAsia="仿宋_GB2312" w:cs="仿宋_GB2312"/>
          <w:color w:val="auto"/>
          <w:sz w:val="32"/>
          <w:szCs w:val="32"/>
        </w:rPr>
        <w:t>道路应平整完好，</w:t>
      </w:r>
      <w:r>
        <w:rPr>
          <w:rFonts w:hint="eastAsia" w:ascii="仿宋_GB2312" w:hAnsi="仿宋_GB2312" w:eastAsia="仿宋_GB2312" w:cs="仿宋_GB2312"/>
          <w:color w:val="auto"/>
          <w:sz w:val="32"/>
          <w:szCs w:val="32"/>
          <w:lang w:val="en" w:eastAsia="zh-CN"/>
        </w:rPr>
        <w:t>无堆放物、</w:t>
      </w:r>
      <w:r>
        <w:rPr>
          <w:rFonts w:hint="eastAsia" w:eastAsia="仿宋_GB2312"/>
          <w:bCs/>
          <w:color w:val="auto"/>
          <w:sz w:val="32"/>
          <w:szCs w:val="32"/>
        </w:rPr>
        <w:t>无超过</w:t>
      </w:r>
      <w:r>
        <w:rPr>
          <w:rFonts w:eastAsia="仿宋_GB2312"/>
          <w:bCs/>
          <w:color w:val="auto"/>
          <w:sz w:val="32"/>
          <w:szCs w:val="32"/>
        </w:rPr>
        <w:t>0.25</w:t>
      </w:r>
      <w:r>
        <w:rPr>
          <w:rFonts w:hint="eastAsia" w:eastAsia="仿宋_GB2312"/>
          <w:bCs/>
          <w:color w:val="auto"/>
          <w:sz w:val="32"/>
          <w:szCs w:val="32"/>
        </w:rPr>
        <w:t>平方米坑洼积水</w:t>
      </w:r>
      <w:r>
        <w:rPr>
          <w:rFonts w:hint="eastAsia" w:eastAsia="仿宋_GB2312"/>
          <w:bCs/>
          <w:color w:val="auto"/>
          <w:sz w:val="32"/>
          <w:szCs w:val="32"/>
          <w:lang w:eastAsia="zh-CN"/>
        </w:rPr>
        <w:t>，应</w:t>
      </w:r>
      <w:r>
        <w:rPr>
          <w:rFonts w:hint="eastAsia" w:ascii="仿宋_GB2312" w:hAnsi="仿宋_GB2312" w:eastAsia="仿宋_GB2312" w:cs="仿宋_GB2312"/>
          <w:color w:val="auto"/>
          <w:sz w:val="32"/>
          <w:szCs w:val="32"/>
        </w:rPr>
        <w:t>道路畅通，无违</w:t>
      </w:r>
      <w:r>
        <w:rPr>
          <w:rFonts w:hint="eastAsia" w:ascii="仿宋_GB2312" w:hAnsi="仿宋_GB2312" w:eastAsia="仿宋_GB2312" w:cs="仿宋_GB2312"/>
          <w:color w:val="auto"/>
          <w:sz w:val="32"/>
          <w:szCs w:val="32"/>
          <w:lang w:eastAsia="zh-CN"/>
        </w:rPr>
        <w:t>规</w:t>
      </w:r>
      <w:r>
        <w:rPr>
          <w:rFonts w:hint="eastAsia" w:ascii="仿宋_GB2312" w:hAnsi="仿宋_GB2312" w:eastAsia="仿宋_GB2312" w:cs="仿宋_GB2312"/>
          <w:color w:val="auto"/>
          <w:sz w:val="32"/>
          <w:szCs w:val="32"/>
        </w:rPr>
        <w:t>搭建、占道经营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明沟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暗渠</w:t>
      </w:r>
      <w:r>
        <w:rPr>
          <w:rFonts w:hint="eastAsia" w:ascii="仿宋_GB2312" w:hAnsi="仿宋_GB2312" w:eastAsia="仿宋_GB2312" w:cs="仿宋_GB2312"/>
          <w:color w:val="auto"/>
          <w:sz w:val="32"/>
          <w:szCs w:val="32"/>
          <w:lang w:eastAsia="zh-CN"/>
        </w:rPr>
        <w:t>应</w:t>
      </w:r>
      <w:r>
        <w:rPr>
          <w:rFonts w:hint="eastAsia" w:ascii="仿宋_GB2312" w:hAnsi="仿宋_GB2312" w:eastAsia="仿宋_GB2312" w:cs="仿宋_GB2312"/>
          <w:color w:val="auto"/>
          <w:sz w:val="32"/>
          <w:szCs w:val="32"/>
        </w:rPr>
        <w:t>定期疏浚，排水畅通，无堵塞、无异味。</w:t>
      </w:r>
    </w:p>
    <w:p>
      <w:pPr>
        <w:keepNext w:val="0"/>
        <w:keepLines w:val="0"/>
        <w:pageBreakBefore w:val="0"/>
        <w:kinsoku/>
        <w:wordWrap/>
        <w:overflowPunct/>
        <w:topLinePunct w:val="0"/>
        <w:autoSpaceDE/>
        <w:autoSpaceDN/>
        <w:bidi w:val="0"/>
        <w:adjustRightInd/>
        <w:snapToGrid/>
        <w:spacing w:line="580" w:lineRule="exact"/>
        <w:ind w:left="0" w:leftChars="0"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居民楼门内</w:t>
      </w:r>
      <w:r>
        <w:rPr>
          <w:rFonts w:hint="eastAsia" w:eastAsia="仿宋_GB2312"/>
          <w:bCs/>
          <w:color w:val="auto"/>
          <w:sz w:val="32"/>
          <w:szCs w:val="32"/>
        </w:rPr>
        <w:t>应</w:t>
      </w:r>
      <w:r>
        <w:rPr>
          <w:rFonts w:hint="eastAsia" w:ascii="仿宋_GB2312" w:hAnsi="仿宋_GB2312" w:eastAsia="仿宋_GB2312" w:cs="仿宋_GB2312"/>
          <w:color w:val="auto"/>
          <w:sz w:val="32"/>
          <w:szCs w:val="32"/>
        </w:rPr>
        <w:t>干净整洁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楼道、电梯间及公共门厅无堆放</w:t>
      </w:r>
      <w:r>
        <w:rPr>
          <w:rFonts w:hint="eastAsia" w:eastAsia="仿宋_GB2312"/>
          <w:bCs/>
          <w:color w:val="auto"/>
          <w:sz w:val="32"/>
          <w:szCs w:val="32"/>
        </w:rPr>
        <w:t>杂物或闲置物品</w:t>
      </w:r>
      <w:r>
        <w:rPr>
          <w:rFonts w:hint="eastAsia" w:ascii="仿宋_GB2312" w:hAnsi="仿宋_GB2312" w:eastAsia="仿宋_GB2312" w:cs="仿宋_GB2312"/>
          <w:color w:val="auto"/>
          <w:sz w:val="32"/>
          <w:szCs w:val="32"/>
        </w:rPr>
        <w:t>，无乱停放非机动车辆，无堵塞</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墙面、玻璃干净无破损，照明设施完好、无缺失</w:t>
      </w:r>
      <w:r>
        <w:rPr>
          <w:rFonts w:hint="eastAsia" w:ascii="仿宋_GB2312" w:hAnsi="仿宋_GB2312" w:eastAsia="仿宋_GB2312" w:cs="仿宋_GB2312"/>
          <w:color w:val="auto"/>
          <w:sz w:val="32"/>
          <w:szCs w:val="32"/>
          <w:lang w:eastAsia="zh-CN"/>
        </w:rPr>
        <w:t>，</w:t>
      </w:r>
      <w:r>
        <w:rPr>
          <w:rFonts w:hint="eastAsia" w:eastAsia="仿宋_GB2312"/>
          <w:bCs/>
          <w:color w:val="auto"/>
          <w:sz w:val="32"/>
          <w:szCs w:val="32"/>
          <w:lang w:val="en-US" w:eastAsia="zh-CN"/>
        </w:rPr>
        <w:t>不宜在楼梯间设置</w:t>
      </w:r>
      <w:r>
        <w:rPr>
          <w:rFonts w:hint="eastAsia" w:ascii="仿宋_GB2312" w:hAnsi="仿宋_GB2312" w:eastAsia="仿宋_GB2312" w:cs="仿宋_GB2312"/>
          <w:color w:val="auto"/>
          <w:sz w:val="32"/>
          <w:szCs w:val="32"/>
          <w:lang w:eastAsia="zh-CN"/>
        </w:rPr>
        <w:t>垃圾收集容器</w:t>
      </w:r>
      <w:r>
        <w:rPr>
          <w:rFonts w:hint="eastAsia" w:eastAsia="仿宋_GB2312"/>
          <w:bCs/>
          <w:color w:val="auto"/>
          <w:sz w:val="32"/>
          <w:szCs w:val="32"/>
          <w:lang w:val="en-US" w:eastAsia="zh-CN"/>
        </w:rPr>
        <w:t>。</w:t>
      </w:r>
    </w:p>
    <w:p>
      <w:pPr>
        <w:keepNext w:val="0"/>
        <w:keepLines w:val="0"/>
        <w:pageBreakBefore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第五十</w:t>
      </w:r>
      <w:r>
        <w:rPr>
          <w:rFonts w:hint="eastAsia" w:ascii="仿宋_GB2312" w:hAnsi="仿宋_GB2312" w:eastAsia="仿宋_GB2312" w:cs="仿宋_GB2312"/>
          <w:color w:val="auto"/>
          <w:sz w:val="32"/>
          <w:szCs w:val="32"/>
          <w:lang w:eastAsia="zh-CN"/>
        </w:rPr>
        <w:t>六</w:t>
      </w:r>
      <w:r>
        <w:rPr>
          <w:rFonts w:hint="eastAsia" w:ascii="仿宋_GB2312" w:hAnsi="仿宋_GB2312" w:eastAsia="仿宋_GB2312" w:cs="仿宋_GB2312"/>
          <w:color w:val="auto"/>
          <w:sz w:val="32"/>
          <w:szCs w:val="32"/>
        </w:rPr>
        <w:t>条</w:t>
      </w: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居住区内公共设施应规范设置，报刊亭、快递柜、阅报栏、变电箱、通信柜、各类杆线布局合理、整洁完好，</w:t>
      </w:r>
      <w:r>
        <w:rPr>
          <w:rFonts w:hint="eastAsia" w:eastAsia="仿宋_GB2312"/>
          <w:bCs/>
          <w:color w:val="auto"/>
          <w:sz w:val="32"/>
          <w:szCs w:val="32"/>
        </w:rPr>
        <w:t>无乱拉乱设</w:t>
      </w:r>
      <w:r>
        <w:rPr>
          <w:rFonts w:hint="eastAsia" w:eastAsia="仿宋_GB2312"/>
          <w:bCs/>
          <w:color w:val="auto"/>
          <w:sz w:val="32"/>
          <w:szCs w:val="32"/>
          <w:lang w:eastAsia="zh-CN"/>
        </w:rPr>
        <w:t>，无</w:t>
      </w:r>
      <w:r>
        <w:rPr>
          <w:rFonts w:hint="eastAsia" w:eastAsia="仿宋_GB2312"/>
          <w:bCs/>
          <w:color w:val="auto"/>
          <w:sz w:val="32"/>
          <w:szCs w:val="32"/>
        </w:rPr>
        <w:t>飞线充电</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autoSpaceDE/>
        <w:autoSpaceDN/>
        <w:bidi w:val="0"/>
        <w:adjustRightInd/>
        <w:snapToGrid/>
        <w:spacing w:line="580" w:lineRule="exact"/>
        <w:ind w:left="0" w:leftChars="0"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公共娱乐、健身休闲、绿化等场所无乱晾晒、无积存垃圾、无积留污水。</w:t>
      </w:r>
    </w:p>
    <w:p>
      <w:pPr>
        <w:spacing w:line="240" w:lineRule="atLeast"/>
        <w:ind w:firstLine="640" w:firstLineChars="200"/>
        <w:jc w:val="left"/>
        <w:rPr>
          <w:rFonts w:hint="eastAsia" w:eastAsia="仿宋_GB2312"/>
          <w:bCs/>
          <w:color w:val="auto"/>
          <w:sz w:val="32"/>
          <w:szCs w:val="32"/>
        </w:rPr>
      </w:pPr>
      <w:r>
        <w:rPr>
          <w:rFonts w:hint="eastAsia" w:ascii="仿宋_GB2312" w:hAnsi="仿宋_GB2312" w:eastAsia="仿宋_GB2312" w:cs="仿宋_GB2312"/>
          <w:color w:val="auto"/>
          <w:sz w:val="32"/>
          <w:szCs w:val="32"/>
        </w:rPr>
        <w:t>第五十</w:t>
      </w:r>
      <w:r>
        <w:rPr>
          <w:rFonts w:hint="eastAsia" w:ascii="仿宋_GB2312" w:hAnsi="仿宋_GB2312" w:eastAsia="仿宋_GB2312" w:cs="仿宋_GB2312"/>
          <w:color w:val="auto"/>
          <w:sz w:val="32"/>
          <w:szCs w:val="32"/>
          <w:lang w:eastAsia="zh-CN"/>
        </w:rPr>
        <w:t>七</w:t>
      </w:r>
      <w:r>
        <w:rPr>
          <w:rFonts w:hint="eastAsia" w:ascii="仿宋_GB2312" w:hAnsi="仿宋_GB2312" w:eastAsia="仿宋_GB2312" w:cs="仿宋_GB2312"/>
          <w:color w:val="auto"/>
          <w:sz w:val="32"/>
          <w:szCs w:val="32"/>
        </w:rPr>
        <w:t>条</w:t>
      </w:r>
      <w:r>
        <w:rPr>
          <w:rFonts w:ascii="仿宋_GB2312" w:hAnsi="仿宋_GB2312" w:eastAsia="仿宋_GB2312" w:cs="仿宋_GB2312"/>
          <w:color w:val="auto"/>
          <w:sz w:val="32"/>
          <w:szCs w:val="32"/>
        </w:rPr>
        <w:t xml:space="preserve"> </w:t>
      </w:r>
      <w:r>
        <w:rPr>
          <w:rFonts w:hint="eastAsia" w:eastAsia="仿宋_GB2312"/>
          <w:color w:val="auto"/>
          <w:sz w:val="32"/>
          <w:szCs w:val="32"/>
        </w:rPr>
        <w:t>居住区应合理设置生活、建筑垃圾收集点</w:t>
      </w:r>
      <w:r>
        <w:rPr>
          <w:rFonts w:hint="eastAsia" w:eastAsia="仿宋_GB2312"/>
          <w:bCs/>
          <w:color w:val="auto"/>
          <w:sz w:val="32"/>
          <w:szCs w:val="32"/>
          <w:lang w:eastAsia="zh-CN"/>
        </w:rPr>
        <w:t>，</w:t>
      </w:r>
      <w:r>
        <w:rPr>
          <w:rFonts w:hint="eastAsia" w:eastAsia="仿宋_GB2312"/>
          <w:color w:val="auto"/>
          <w:sz w:val="32"/>
          <w:szCs w:val="32"/>
          <w:lang w:val="en-US" w:eastAsia="zh-CN"/>
        </w:rPr>
        <w:t>宜按照每 200～300 户为一个点，设置固定垃圾分类投放点</w:t>
      </w:r>
      <w:r>
        <w:rPr>
          <w:rFonts w:hint="eastAsia" w:eastAsia="仿宋_GB2312"/>
          <w:bCs/>
          <w:color w:val="auto"/>
          <w:sz w:val="32"/>
          <w:szCs w:val="32"/>
          <w:lang w:val="en-US" w:eastAsia="zh-CN"/>
        </w:rPr>
        <w:t>，</w:t>
      </w:r>
      <w:r>
        <w:rPr>
          <w:rFonts w:hint="eastAsia" w:ascii="仿宋_GB2312" w:hAnsi="仿宋_GB2312" w:eastAsia="仿宋_GB2312" w:cs="仿宋_GB2312"/>
          <w:color w:val="auto"/>
          <w:sz w:val="32"/>
          <w:szCs w:val="32"/>
          <w:lang w:val="en-US" w:eastAsia="zh-CN"/>
        </w:rPr>
        <w:t>其服务半径不宜超过70米，每个投放点设置厨余垃圾和其他垃圾收集容器。</w:t>
      </w:r>
    </w:p>
    <w:p>
      <w:pPr>
        <w:keepNext w:val="0"/>
        <w:keepLines w:val="0"/>
        <w:pageBreakBefore w:val="0"/>
        <w:kinsoku/>
        <w:wordWrap/>
        <w:overflowPunct/>
        <w:topLinePunct w:val="0"/>
        <w:autoSpaceDE/>
        <w:autoSpaceDN/>
        <w:bidi w:val="0"/>
        <w:adjustRightInd/>
        <w:snapToGrid/>
        <w:spacing w:line="580" w:lineRule="exact"/>
        <w:ind w:left="0" w:leftChars="0" w:firstLine="640" w:firstLineChars="200"/>
        <w:textAlignment w:val="auto"/>
        <w:rPr>
          <w:rFonts w:hint="eastAsia" w:eastAsia="仿宋_GB2312"/>
          <w:color w:val="auto"/>
          <w:sz w:val="32"/>
          <w:szCs w:val="32"/>
        </w:rPr>
      </w:pPr>
      <w:r>
        <w:rPr>
          <w:rFonts w:hint="eastAsia" w:ascii="仿宋_GB2312" w:hAnsi="仿宋_GB2312" w:eastAsia="仿宋_GB2312" w:cs="仿宋_GB2312"/>
          <w:color w:val="auto"/>
          <w:sz w:val="32"/>
          <w:szCs w:val="32"/>
          <w:lang w:eastAsia="zh-CN"/>
        </w:rPr>
        <w:t>垃圾收集容器</w:t>
      </w:r>
      <w:r>
        <w:rPr>
          <w:rFonts w:hint="eastAsia" w:eastAsia="仿宋_GB2312"/>
          <w:color w:val="auto"/>
          <w:sz w:val="32"/>
          <w:szCs w:val="32"/>
        </w:rPr>
        <w:t>应符合规范、分类收集、清洁卫生、标识明确，无残缺、破损，无垃圾满溢和混投现象，并定期清理，保持卫生整洁，箱体无污迹，周边无异味，地面无垃圾、污水和污迹，垃圾日产日清，无卫生死角。</w:t>
      </w:r>
    </w:p>
    <w:p>
      <w:pPr>
        <w:keepNext w:val="0"/>
        <w:keepLines w:val="0"/>
        <w:pageBreakBefore w:val="0"/>
        <w:kinsoku/>
        <w:wordWrap/>
        <w:overflowPunct/>
        <w:topLinePunct w:val="0"/>
        <w:autoSpaceDE/>
        <w:autoSpaceDN/>
        <w:bidi w:val="0"/>
        <w:adjustRightInd/>
        <w:snapToGrid/>
        <w:spacing w:line="580" w:lineRule="exact"/>
        <w:ind w:left="0" w:leftChars="0" w:firstLine="640" w:firstLineChars="200"/>
        <w:textAlignment w:val="auto"/>
        <w:rPr>
          <w:rFonts w:eastAsia="仿宋_GB2312"/>
          <w:color w:val="auto"/>
          <w:sz w:val="32"/>
          <w:szCs w:val="32"/>
        </w:rPr>
      </w:pPr>
      <w:r>
        <w:rPr>
          <w:rFonts w:hint="eastAsia" w:eastAsia="仿宋_GB2312"/>
          <w:color w:val="auto"/>
          <w:sz w:val="32"/>
          <w:szCs w:val="32"/>
        </w:rPr>
        <w:t>第</w:t>
      </w:r>
      <w:r>
        <w:rPr>
          <w:rFonts w:hint="eastAsia" w:eastAsia="仿宋_GB2312"/>
          <w:color w:val="auto"/>
          <w:sz w:val="32"/>
          <w:szCs w:val="32"/>
          <w:lang w:eastAsia="zh-CN"/>
        </w:rPr>
        <w:t>五十八</w:t>
      </w:r>
      <w:r>
        <w:rPr>
          <w:rFonts w:hint="eastAsia" w:eastAsia="仿宋_GB2312"/>
          <w:color w:val="auto"/>
          <w:sz w:val="32"/>
          <w:szCs w:val="32"/>
        </w:rPr>
        <w:t>条</w:t>
      </w:r>
      <w:r>
        <w:rPr>
          <w:rFonts w:eastAsia="仿宋_GB2312"/>
          <w:color w:val="auto"/>
          <w:sz w:val="32"/>
          <w:szCs w:val="32"/>
        </w:rPr>
        <w:t xml:space="preserve">  </w:t>
      </w:r>
      <w:r>
        <w:rPr>
          <w:rFonts w:hint="eastAsia" w:eastAsia="仿宋_GB2312"/>
          <w:color w:val="auto"/>
          <w:sz w:val="32"/>
          <w:szCs w:val="32"/>
        </w:rPr>
        <w:t>居住区内的各种导向牌、</w:t>
      </w:r>
      <w:r>
        <w:rPr>
          <w:rFonts w:hint="eastAsia" w:eastAsia="仿宋_GB2312"/>
          <w:color w:val="auto"/>
          <w:sz w:val="32"/>
          <w:szCs w:val="32"/>
          <w:lang w:eastAsia="zh-CN"/>
        </w:rPr>
        <w:t>标识</w:t>
      </w:r>
      <w:r>
        <w:rPr>
          <w:rFonts w:hint="eastAsia" w:eastAsia="仿宋_GB2312"/>
          <w:color w:val="auto"/>
          <w:sz w:val="32"/>
          <w:szCs w:val="32"/>
        </w:rPr>
        <w:t>牌和示意图等应保持完好、整洁、美观。</w:t>
      </w:r>
    </w:p>
    <w:p>
      <w:pPr>
        <w:keepNext w:val="0"/>
        <w:keepLines w:val="0"/>
        <w:pageBreakBefore w:val="0"/>
        <w:kinsoku/>
        <w:wordWrap/>
        <w:overflowPunct/>
        <w:topLinePunct w:val="0"/>
        <w:autoSpaceDE/>
        <w:autoSpaceDN/>
        <w:bidi w:val="0"/>
        <w:adjustRightInd/>
        <w:snapToGrid/>
        <w:spacing w:line="580" w:lineRule="exact"/>
        <w:ind w:left="0" w:leftChars="0" w:firstLine="640" w:firstLineChars="200"/>
        <w:textAlignment w:val="auto"/>
        <w:rPr>
          <w:rFonts w:eastAsia="仿宋_GB2312"/>
          <w:color w:val="auto"/>
          <w:sz w:val="32"/>
          <w:szCs w:val="32"/>
        </w:rPr>
      </w:pPr>
      <w:r>
        <w:rPr>
          <w:rFonts w:hint="eastAsia" w:eastAsia="仿宋_GB2312"/>
          <w:color w:val="auto"/>
          <w:sz w:val="32"/>
          <w:szCs w:val="32"/>
        </w:rPr>
        <w:t>第</w:t>
      </w:r>
      <w:r>
        <w:rPr>
          <w:rFonts w:hint="eastAsia" w:eastAsia="仿宋_GB2312"/>
          <w:color w:val="auto"/>
          <w:sz w:val="32"/>
          <w:szCs w:val="32"/>
          <w:lang w:eastAsia="zh-CN"/>
        </w:rPr>
        <w:t>五十九</w:t>
      </w:r>
      <w:r>
        <w:rPr>
          <w:rFonts w:hint="eastAsia" w:eastAsia="仿宋_GB2312"/>
          <w:color w:val="auto"/>
          <w:sz w:val="32"/>
          <w:szCs w:val="32"/>
        </w:rPr>
        <w:t>条</w:t>
      </w:r>
      <w:r>
        <w:rPr>
          <w:rFonts w:eastAsia="仿宋_GB2312"/>
          <w:color w:val="auto"/>
          <w:sz w:val="32"/>
          <w:szCs w:val="32"/>
        </w:rPr>
        <w:t xml:space="preserve"> </w:t>
      </w:r>
      <w:r>
        <w:rPr>
          <w:rFonts w:hint="eastAsia" w:eastAsia="仿宋_GB2312"/>
          <w:color w:val="auto"/>
          <w:sz w:val="32"/>
          <w:szCs w:val="32"/>
        </w:rPr>
        <w:t>居住区绿化带和树木应定期养护，无明显病虫害，无死树，绿化围栏应保持良好、整洁。</w:t>
      </w:r>
    </w:p>
    <w:p>
      <w:pPr>
        <w:keepNext w:val="0"/>
        <w:keepLines w:val="0"/>
        <w:pageBreakBefore w:val="0"/>
        <w:kinsoku/>
        <w:wordWrap/>
        <w:overflowPunct/>
        <w:topLinePunct w:val="0"/>
        <w:autoSpaceDE/>
        <w:autoSpaceDN/>
        <w:bidi w:val="0"/>
        <w:adjustRightInd/>
        <w:snapToGrid/>
        <w:spacing w:line="580" w:lineRule="exact"/>
        <w:ind w:left="0" w:leftChars="0" w:firstLine="640" w:firstLineChars="200"/>
        <w:textAlignment w:val="auto"/>
        <w:rPr>
          <w:rFonts w:eastAsia="仿宋_GB2312"/>
          <w:color w:val="auto"/>
          <w:sz w:val="32"/>
          <w:szCs w:val="32"/>
        </w:rPr>
      </w:pPr>
      <w:r>
        <w:rPr>
          <w:rFonts w:hint="eastAsia" w:eastAsia="仿宋_GB2312"/>
          <w:color w:val="auto"/>
          <w:sz w:val="32"/>
          <w:szCs w:val="32"/>
        </w:rPr>
        <w:t>第六十条</w:t>
      </w:r>
      <w:r>
        <w:rPr>
          <w:rFonts w:eastAsia="仿宋_GB2312"/>
          <w:color w:val="auto"/>
          <w:sz w:val="32"/>
          <w:szCs w:val="32"/>
        </w:rPr>
        <w:t xml:space="preserve"> </w:t>
      </w:r>
      <w:r>
        <w:rPr>
          <w:rFonts w:hint="eastAsia" w:eastAsia="仿宋_GB2312"/>
          <w:color w:val="auto"/>
          <w:sz w:val="32"/>
          <w:szCs w:val="32"/>
        </w:rPr>
        <w:t>居住区应合理设置机动车和非机动车停放点，车辆应停放整齐，不阻碍通行。</w:t>
      </w:r>
      <w:r>
        <w:rPr>
          <w:rFonts w:ascii="仿宋_GB2312" w:hAnsi="仿宋_GB2312" w:eastAsia="仿宋_GB2312" w:cs="仿宋_GB2312"/>
          <w:color w:val="auto"/>
          <w:sz w:val="32"/>
          <w:szCs w:val="32"/>
        </w:rPr>
        <w:t xml:space="preserve">   </w:t>
      </w:r>
    </w:p>
    <w:p>
      <w:pPr>
        <w:keepNext w:val="0"/>
        <w:keepLines w:val="0"/>
        <w:pageBreakBefore w:val="0"/>
        <w:numPr>
          <w:ilvl w:val="0"/>
          <w:numId w:val="0"/>
        </w:numPr>
        <w:kinsoku/>
        <w:wordWrap/>
        <w:overflowPunct/>
        <w:topLinePunct w:val="0"/>
        <w:autoSpaceDE/>
        <w:autoSpaceDN/>
        <w:bidi w:val="0"/>
        <w:adjustRightInd/>
        <w:snapToGrid/>
        <w:spacing w:line="580" w:lineRule="exact"/>
        <w:jc w:val="center"/>
        <w:textAlignment w:val="auto"/>
        <w:rPr>
          <w:rFonts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eastAsia="zh-CN"/>
        </w:rPr>
        <w:t>第十章</w:t>
      </w:r>
      <w:r>
        <w:rPr>
          <w:rFonts w:hint="eastAsia" w:ascii="仿宋_GB2312" w:hAnsi="仿宋_GB2312" w:eastAsia="仿宋_GB2312" w:cs="仿宋_GB2312"/>
          <w:b/>
          <w:color w:val="auto"/>
          <w:sz w:val="32"/>
          <w:szCs w:val="32"/>
          <w:lang w:val="en-US" w:eastAsia="zh-CN"/>
        </w:rPr>
        <w:t xml:space="preserve"> </w:t>
      </w:r>
      <w:r>
        <w:rPr>
          <w:rFonts w:hint="eastAsia" w:ascii="仿宋_GB2312" w:hAnsi="仿宋_GB2312" w:eastAsia="仿宋_GB2312" w:cs="仿宋_GB2312"/>
          <w:b/>
          <w:color w:val="auto"/>
          <w:sz w:val="32"/>
          <w:szCs w:val="32"/>
        </w:rPr>
        <w:t>附则</w:t>
      </w:r>
    </w:p>
    <w:p>
      <w:pPr>
        <w:keepNext w:val="0"/>
        <w:keepLines w:val="0"/>
        <w:pageBreakBefore w:val="0"/>
        <w:kinsoku/>
        <w:wordWrap/>
        <w:overflowPunct/>
        <w:topLinePunct w:val="0"/>
        <w:autoSpaceDE/>
        <w:autoSpaceDN/>
        <w:bidi w:val="0"/>
        <w:adjustRightInd/>
        <w:snapToGrid/>
        <w:spacing w:line="580" w:lineRule="exact"/>
        <w:ind w:left="0" w:leftChars="0"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第六十</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条</w:t>
      </w: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《中华人民共和国城市容貌标准》（</w:t>
      </w:r>
      <w:r>
        <w:rPr>
          <w:rFonts w:ascii="仿宋_GB2312" w:hAnsi="仿宋_GB2312" w:eastAsia="仿宋_GB2312" w:cs="仿宋_GB2312"/>
          <w:color w:val="auto"/>
          <w:sz w:val="32"/>
          <w:szCs w:val="32"/>
        </w:rPr>
        <w:t>GB50449-2008</w:t>
      </w:r>
      <w:r>
        <w:rPr>
          <w:rFonts w:hint="eastAsia" w:ascii="仿宋_GB2312" w:hAnsi="仿宋_GB2312" w:eastAsia="仿宋_GB2312" w:cs="仿宋_GB2312"/>
          <w:color w:val="auto"/>
          <w:sz w:val="32"/>
          <w:szCs w:val="32"/>
        </w:rPr>
        <w:t>）定义广告设施与标识按面积大小及类型分为大型、中型、小型，具体按下表规定：</w:t>
      </w:r>
    </w:p>
    <w:tbl>
      <w:tblPr>
        <w:tblStyle w:val="11"/>
        <w:tblpPr w:leftFromText="180" w:rightFromText="180" w:vertAnchor="text" w:horzAnchor="page" w:tblpX="2384" w:tblpY="134"/>
        <w:tblOverlap w:val="never"/>
        <w:tblW w:w="7335" w:type="dxa"/>
        <w:tblInd w:w="0" w:type="dxa"/>
        <w:tblLayout w:type="autofit"/>
        <w:tblCellMar>
          <w:top w:w="15" w:type="dxa"/>
          <w:left w:w="15" w:type="dxa"/>
          <w:bottom w:w="15" w:type="dxa"/>
          <w:right w:w="15" w:type="dxa"/>
        </w:tblCellMar>
      </w:tblPr>
      <w:tblGrid>
        <w:gridCol w:w="2225"/>
        <w:gridCol w:w="5110"/>
      </w:tblGrid>
      <w:tr>
        <w:tblPrEx>
          <w:tblCellMar>
            <w:top w:w="15" w:type="dxa"/>
            <w:left w:w="15" w:type="dxa"/>
            <w:bottom w:w="15" w:type="dxa"/>
            <w:right w:w="15" w:type="dxa"/>
          </w:tblCellMar>
        </w:tblPrEx>
        <w:tc>
          <w:tcPr>
            <w:tcW w:w="2225" w:type="dxa"/>
            <w:tcBorders>
              <w:top w:val="inset" w:color="auto" w:sz="8" w:space="0"/>
              <w:left w:val="inset" w:color="auto" w:sz="8" w:space="0"/>
              <w:bottom w:val="inset" w:color="auto" w:sz="8" w:space="0"/>
              <w:right w:val="inset" w:color="auto" w:sz="8" w:space="0"/>
            </w:tcBorders>
            <w:shd w:val="clear" w:color="auto" w:fill="FFFFFF"/>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580" w:lineRule="exact"/>
              <w:ind w:left="0" w:leftChars="0"/>
              <w:jc w:val="center"/>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类</w:t>
            </w:r>
            <w:r>
              <w:rPr>
                <w:rFonts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rPr>
              <w:t>型</w:t>
            </w:r>
          </w:p>
        </w:tc>
        <w:tc>
          <w:tcPr>
            <w:tcW w:w="5110" w:type="dxa"/>
            <w:tcBorders>
              <w:top w:val="inset" w:color="auto" w:sz="8" w:space="0"/>
              <w:left w:val="nil"/>
              <w:bottom w:val="inset" w:color="auto" w:sz="8" w:space="0"/>
              <w:right w:val="inset" w:color="auto" w:sz="8" w:space="0"/>
            </w:tcBorders>
            <w:shd w:val="clear" w:color="auto" w:fill="FFFFFF"/>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580" w:lineRule="exact"/>
              <w:ind w:left="0" w:leftChars="0"/>
              <w:jc w:val="center"/>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a(m)</w:t>
            </w:r>
            <w:r>
              <w:rPr>
                <w:rFonts w:hint="eastAsia" w:ascii="仿宋_GB2312" w:hAnsi="仿宋_GB2312" w:eastAsia="仿宋_GB2312" w:cs="仿宋_GB2312"/>
                <w:color w:val="auto"/>
                <w:sz w:val="32"/>
                <w:szCs w:val="32"/>
              </w:rPr>
              <w:t>或</w:t>
            </w:r>
            <w:r>
              <w:rPr>
                <w:rFonts w:ascii="仿宋_GB2312" w:hAnsi="仿宋_GB2312" w:eastAsia="仿宋_GB2312" w:cs="仿宋_GB2312"/>
                <w:color w:val="auto"/>
                <w:sz w:val="32"/>
                <w:szCs w:val="32"/>
              </w:rPr>
              <w:t>S(m</w:t>
            </w:r>
            <w:r>
              <w:rPr>
                <w:rFonts w:ascii="仿宋_GB2312" w:hAnsi="仿宋_GB2312" w:eastAsia="仿宋_GB2312" w:cs="仿宋_GB2312"/>
                <w:color w:val="auto"/>
                <w:sz w:val="32"/>
                <w:szCs w:val="32"/>
                <w:vertAlign w:val="superscript"/>
              </w:rPr>
              <w:t>2</w:t>
            </w:r>
            <w:r>
              <w:rPr>
                <w:rFonts w:ascii="仿宋_GB2312" w:hAnsi="仿宋_GB2312" w:eastAsia="仿宋_GB2312" w:cs="仿宋_GB2312"/>
                <w:color w:val="auto"/>
                <w:sz w:val="32"/>
                <w:szCs w:val="32"/>
              </w:rPr>
              <w:t>)</w:t>
            </w:r>
          </w:p>
        </w:tc>
      </w:tr>
      <w:tr>
        <w:tblPrEx>
          <w:tblCellMar>
            <w:top w:w="15" w:type="dxa"/>
            <w:left w:w="15" w:type="dxa"/>
            <w:bottom w:w="15" w:type="dxa"/>
            <w:right w:w="15" w:type="dxa"/>
          </w:tblCellMar>
        </w:tblPrEx>
        <w:tc>
          <w:tcPr>
            <w:tcW w:w="2225" w:type="dxa"/>
            <w:tcBorders>
              <w:top w:val="nil"/>
              <w:left w:val="inset" w:color="auto" w:sz="8" w:space="0"/>
              <w:bottom w:val="inset" w:color="auto" w:sz="8" w:space="0"/>
              <w:right w:val="inset" w:color="auto" w:sz="8" w:space="0"/>
            </w:tcBorders>
            <w:shd w:val="clear" w:color="auto" w:fill="FFFFFF"/>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580" w:lineRule="exact"/>
              <w:ind w:left="0" w:leftChars="0"/>
              <w:jc w:val="center"/>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大</w:t>
            </w:r>
            <w:r>
              <w:rPr>
                <w:rFonts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rPr>
              <w:t>型</w:t>
            </w:r>
          </w:p>
        </w:tc>
        <w:tc>
          <w:tcPr>
            <w:tcW w:w="5110" w:type="dxa"/>
            <w:tcBorders>
              <w:top w:val="nil"/>
              <w:left w:val="nil"/>
              <w:bottom w:val="inset" w:color="auto" w:sz="8" w:space="0"/>
              <w:right w:val="inset" w:color="auto" w:sz="8" w:space="0"/>
            </w:tcBorders>
            <w:shd w:val="clear" w:color="auto" w:fill="FFFFFF"/>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580" w:lineRule="exact"/>
              <w:ind w:left="0" w:leftChars="0"/>
              <w:jc w:val="center"/>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a</w: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rPr>
              <w:t>或</w:t>
            </w:r>
            <w:r>
              <w:rPr>
                <w:rFonts w:ascii="仿宋_GB2312" w:hAnsi="仿宋_GB2312" w:eastAsia="仿宋_GB2312" w:cs="仿宋_GB2312"/>
                <w:color w:val="auto"/>
                <w:sz w:val="32"/>
                <w:szCs w:val="32"/>
              </w:rPr>
              <w:t>S</w: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10</w:t>
            </w:r>
          </w:p>
        </w:tc>
      </w:tr>
      <w:tr>
        <w:tblPrEx>
          <w:tblCellMar>
            <w:top w:w="15" w:type="dxa"/>
            <w:left w:w="15" w:type="dxa"/>
            <w:bottom w:w="15" w:type="dxa"/>
            <w:right w:w="15" w:type="dxa"/>
          </w:tblCellMar>
        </w:tblPrEx>
        <w:tc>
          <w:tcPr>
            <w:tcW w:w="2225" w:type="dxa"/>
            <w:tcBorders>
              <w:top w:val="nil"/>
              <w:left w:val="inset" w:color="auto" w:sz="8" w:space="0"/>
              <w:bottom w:val="inset" w:color="auto" w:sz="8" w:space="0"/>
              <w:right w:val="inset" w:color="auto" w:sz="8" w:space="0"/>
            </w:tcBorders>
            <w:shd w:val="clear" w:color="auto" w:fill="FFFFFF"/>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580" w:lineRule="exact"/>
              <w:ind w:left="0" w:leftChars="0"/>
              <w:jc w:val="center"/>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w:t>
            </w:r>
            <w:r>
              <w:rPr>
                <w:rFonts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rPr>
              <w:t>型</w:t>
            </w:r>
          </w:p>
        </w:tc>
        <w:tc>
          <w:tcPr>
            <w:tcW w:w="5110" w:type="dxa"/>
            <w:tcBorders>
              <w:top w:val="nil"/>
              <w:left w:val="nil"/>
              <w:bottom w:val="inset" w:color="auto" w:sz="8" w:space="0"/>
              <w:right w:val="inset" w:color="auto" w:sz="8" w:space="0"/>
            </w:tcBorders>
            <w:shd w:val="clear" w:color="auto" w:fill="FFFFFF"/>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580" w:lineRule="exact"/>
              <w:ind w:left="0" w:leftChars="0"/>
              <w:jc w:val="center"/>
              <w:textAlignment w:val="auto"/>
              <w:rPr>
                <w:rFonts w:hint="default" w:ascii="仿宋_GB2312" w:hAnsi="仿宋_GB2312" w:eastAsia="仿宋_GB2312" w:cs="仿宋_GB2312"/>
                <w:color w:val="auto"/>
                <w:sz w:val="32"/>
                <w:szCs w:val="32"/>
                <w:lang w:val="en-US" w:eastAsia="zh-CN"/>
              </w:rPr>
            </w:pPr>
            <w:r>
              <w:rPr>
                <w:rFonts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a</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或</w:t>
            </w:r>
            <w:r>
              <w:rPr>
                <w:rFonts w:ascii="仿宋_GB2312" w:hAnsi="仿宋_GB2312" w:eastAsia="仿宋_GB2312" w:cs="仿宋_GB2312"/>
                <w:color w:val="auto"/>
                <w:sz w:val="32"/>
                <w:szCs w:val="32"/>
              </w:rPr>
              <w:t>10</w: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S</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2.5</w:t>
            </w:r>
          </w:p>
        </w:tc>
      </w:tr>
      <w:tr>
        <w:tblPrEx>
          <w:tblCellMar>
            <w:top w:w="15" w:type="dxa"/>
            <w:left w:w="15" w:type="dxa"/>
            <w:bottom w:w="15" w:type="dxa"/>
            <w:right w:w="15" w:type="dxa"/>
          </w:tblCellMar>
        </w:tblPrEx>
        <w:tc>
          <w:tcPr>
            <w:tcW w:w="2225" w:type="dxa"/>
            <w:tcBorders>
              <w:top w:val="nil"/>
              <w:left w:val="inset" w:color="auto" w:sz="8" w:space="0"/>
              <w:bottom w:val="inset" w:color="auto" w:sz="8" w:space="0"/>
              <w:right w:val="inset" w:color="auto" w:sz="8" w:space="0"/>
            </w:tcBorders>
            <w:shd w:val="clear" w:color="auto" w:fill="FFFFFF"/>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580" w:lineRule="exact"/>
              <w:ind w:left="0" w:leftChars="0"/>
              <w:jc w:val="center"/>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小</w:t>
            </w:r>
            <w:r>
              <w:rPr>
                <w:rFonts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rPr>
              <w:t>型</w:t>
            </w:r>
          </w:p>
        </w:tc>
        <w:tc>
          <w:tcPr>
            <w:tcW w:w="5110" w:type="dxa"/>
            <w:tcBorders>
              <w:top w:val="nil"/>
              <w:left w:val="nil"/>
              <w:bottom w:val="inset" w:color="auto" w:sz="8" w:space="0"/>
              <w:right w:val="inset" w:color="auto" w:sz="8" w:space="0"/>
            </w:tcBorders>
            <w:shd w:val="clear" w:color="auto" w:fill="FFFFFF"/>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580" w:lineRule="exact"/>
              <w:ind w:left="0" w:leftChars="0"/>
              <w:jc w:val="center"/>
              <w:textAlignment w:val="auto"/>
              <w:rPr>
                <w:rFonts w:hint="default" w:ascii="仿宋_GB2312" w:hAnsi="仿宋_GB2312" w:eastAsia="仿宋_GB2312" w:cs="仿宋_GB2312"/>
                <w:color w:val="auto"/>
                <w:sz w:val="32"/>
                <w:szCs w:val="32"/>
                <w:lang w:val="en-US" w:eastAsia="zh-CN"/>
              </w:rPr>
            </w:pPr>
            <w:r>
              <w:rPr>
                <w:rFonts w:ascii="仿宋_GB2312" w:hAnsi="仿宋_GB2312" w:eastAsia="仿宋_GB2312" w:cs="仿宋_GB2312"/>
                <w:color w:val="auto"/>
                <w:sz w:val="32"/>
                <w:szCs w:val="32"/>
              </w:rPr>
              <w:t>a</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或</w:t>
            </w:r>
            <w:r>
              <w:rPr>
                <w:rFonts w:ascii="仿宋_GB2312" w:hAnsi="仿宋_GB2312" w:eastAsia="仿宋_GB2312" w:cs="仿宋_GB2312"/>
                <w:color w:val="auto"/>
                <w:sz w:val="32"/>
                <w:szCs w:val="32"/>
              </w:rPr>
              <w:t>S</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2.5</w:t>
            </w:r>
          </w:p>
        </w:tc>
      </w:tr>
    </w:tbl>
    <w:p>
      <w:pPr>
        <w:keepNext w:val="0"/>
        <w:keepLines w:val="0"/>
        <w:pageBreakBefore w:val="0"/>
        <w:kinsoku/>
        <w:wordWrap/>
        <w:overflowPunct/>
        <w:topLinePunct w:val="0"/>
        <w:autoSpaceDE/>
        <w:autoSpaceDN/>
        <w:bidi w:val="0"/>
        <w:adjustRightInd/>
        <w:snapToGrid/>
        <w:spacing w:line="580" w:lineRule="exact"/>
        <w:ind w:left="0" w:leftChars="0"/>
        <w:textAlignment w:val="auto"/>
        <w:rPr>
          <w:rFonts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580" w:lineRule="exact"/>
        <w:ind w:left="0" w:leftChars="0"/>
        <w:textAlignment w:val="auto"/>
        <w:rPr>
          <w:rFonts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580" w:lineRule="exact"/>
        <w:ind w:left="0" w:leftChars="0"/>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580" w:lineRule="exact"/>
        <w:ind w:left="0" w:leftChars="0"/>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580" w:lineRule="exact"/>
        <w:ind w:left="0" w:leftChars="0"/>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580" w:lineRule="exact"/>
        <w:ind w:left="0" w:leftChars="0"/>
        <w:textAlignment w:val="auto"/>
        <w:rPr>
          <w:color w:val="auto"/>
        </w:rPr>
      </w:pPr>
      <w:r>
        <w:rPr>
          <w:rFonts w:hint="eastAsia" w:ascii="仿宋_GB2312" w:hAnsi="仿宋_GB2312" w:eastAsia="仿宋_GB2312" w:cs="仿宋_GB2312"/>
          <w:color w:val="auto"/>
          <w:sz w:val="32"/>
          <w:szCs w:val="32"/>
        </w:rPr>
        <w:t>注：</w:t>
      </w:r>
      <w:r>
        <w:rPr>
          <w:rFonts w:ascii="仿宋_GB2312" w:hAnsi="仿宋_GB2312" w:eastAsia="仿宋_GB2312" w:cs="仿宋_GB2312"/>
          <w:color w:val="auto"/>
          <w:sz w:val="32"/>
          <w:szCs w:val="32"/>
        </w:rPr>
        <w:t>a</w:t>
      </w:r>
      <w:r>
        <w:rPr>
          <w:rFonts w:hint="eastAsia" w:ascii="仿宋_GB2312" w:hAnsi="仿宋_GB2312" w:eastAsia="仿宋_GB2312" w:cs="仿宋_GB2312"/>
          <w:color w:val="auto"/>
          <w:sz w:val="32"/>
          <w:szCs w:val="32"/>
        </w:rPr>
        <w:t>指广告设施与标识的任一边边长，</w:t>
      </w:r>
      <w:r>
        <w:rPr>
          <w:rFonts w:ascii="仿宋_GB2312" w:hAnsi="仿宋_GB2312" w:eastAsia="仿宋_GB2312" w:cs="仿宋_GB2312"/>
          <w:color w:val="auto"/>
          <w:sz w:val="32"/>
          <w:szCs w:val="32"/>
        </w:rPr>
        <w:t>S</w:t>
      </w:r>
      <w:r>
        <w:rPr>
          <w:rFonts w:hint="eastAsia" w:ascii="仿宋_GB2312" w:hAnsi="仿宋_GB2312" w:eastAsia="仿宋_GB2312" w:cs="仿宋_GB2312"/>
          <w:color w:val="auto"/>
          <w:sz w:val="32"/>
          <w:szCs w:val="32"/>
        </w:rPr>
        <w:t>指广告设施与标</w:t>
      </w:r>
      <w:bookmarkStart w:id="0" w:name="_GoBack"/>
      <w:bookmarkEnd w:id="0"/>
      <w:r>
        <w:rPr>
          <w:rFonts w:hint="eastAsia" w:ascii="仿宋_GB2312" w:hAnsi="仿宋_GB2312" w:eastAsia="仿宋_GB2312" w:cs="仿宋_GB2312"/>
          <w:color w:val="auto"/>
          <w:sz w:val="32"/>
          <w:szCs w:val="32"/>
        </w:rPr>
        <w:t>识的单面面积。</w:t>
      </w:r>
    </w:p>
    <w:p>
      <w:pPr>
        <w:keepNext w:val="0"/>
        <w:keepLines w:val="0"/>
        <w:pageBreakBefore w:val="0"/>
        <w:kinsoku/>
        <w:wordWrap/>
        <w:overflowPunct/>
        <w:topLinePunct w:val="0"/>
        <w:autoSpaceDE/>
        <w:autoSpaceDN/>
        <w:bidi w:val="0"/>
        <w:adjustRightInd/>
        <w:snapToGrid/>
        <w:spacing w:line="580" w:lineRule="exact"/>
        <w:ind w:left="0" w:leftChars="0"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第六十</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rPr>
        <w:t>条</w:t>
      </w: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城市容貌的建设与管理，除应符合本标准外，还应符合国家、自治区和行业有关标准的强制性规定。</w:t>
      </w:r>
    </w:p>
    <w:p>
      <w:pPr>
        <w:keepNext w:val="0"/>
        <w:keepLines w:val="0"/>
        <w:pageBreakBefore w:val="0"/>
        <w:widowControl/>
        <w:kinsoku/>
        <w:wordWrap/>
        <w:overflowPunct/>
        <w:topLinePunct w:val="0"/>
        <w:autoSpaceDE/>
        <w:autoSpaceDN/>
        <w:bidi w:val="0"/>
        <w:adjustRightInd/>
        <w:snapToGrid/>
        <w:spacing w:line="580" w:lineRule="exact"/>
        <w:ind w:left="0" w:leftChars="0" w:firstLine="620" w:firstLineChars="200"/>
        <w:jc w:val="left"/>
        <w:textAlignment w:val="auto"/>
        <w:rPr>
          <w:color w:val="auto"/>
        </w:rPr>
      </w:pPr>
      <w:r>
        <w:rPr>
          <w:rFonts w:hint="eastAsia" w:ascii="仿宋_GB2312" w:hAnsi="宋体" w:eastAsia="仿宋_GB2312" w:cs="仿宋_GB2312"/>
          <w:color w:val="auto"/>
          <w:kern w:val="0"/>
          <w:sz w:val="31"/>
          <w:szCs w:val="31"/>
        </w:rPr>
        <w:t>第六十</w:t>
      </w:r>
      <w:r>
        <w:rPr>
          <w:rFonts w:hint="eastAsia" w:ascii="仿宋_GB2312" w:hAnsi="宋体" w:eastAsia="仿宋_GB2312" w:cs="仿宋_GB2312"/>
          <w:color w:val="auto"/>
          <w:kern w:val="0"/>
          <w:sz w:val="31"/>
          <w:szCs w:val="31"/>
          <w:lang w:val="en-US" w:eastAsia="zh-CN"/>
        </w:rPr>
        <w:t>三</w:t>
      </w:r>
      <w:r>
        <w:rPr>
          <w:rFonts w:hint="eastAsia" w:ascii="仿宋_GB2312" w:hAnsi="宋体" w:eastAsia="仿宋_GB2312" w:cs="仿宋_GB2312"/>
          <w:color w:val="auto"/>
          <w:kern w:val="0"/>
          <w:sz w:val="31"/>
          <w:szCs w:val="31"/>
        </w:rPr>
        <w:t>条</w:t>
      </w:r>
      <w:r>
        <w:rPr>
          <w:rFonts w:ascii="仿宋_GB2312" w:hAnsi="宋体" w:eastAsia="仿宋_GB2312" w:cs="仿宋_GB2312"/>
          <w:color w:val="auto"/>
          <w:kern w:val="0"/>
          <w:sz w:val="31"/>
          <w:szCs w:val="31"/>
        </w:rPr>
        <w:t xml:space="preserve"> </w:t>
      </w:r>
      <w:r>
        <w:rPr>
          <w:rFonts w:hint="eastAsia" w:ascii="仿宋_GB2312" w:hAnsi="宋体" w:eastAsia="仿宋_GB2312" w:cs="仿宋_GB2312"/>
          <w:color w:val="auto"/>
          <w:kern w:val="0"/>
          <w:sz w:val="31"/>
          <w:szCs w:val="31"/>
        </w:rPr>
        <w:t>各县（市）人民政府可参照</w:t>
      </w:r>
      <w:r>
        <w:rPr>
          <w:rFonts w:hint="eastAsia" w:ascii="仿宋_GB2312" w:hAnsi="宋体" w:eastAsia="仿宋_GB2312" w:cs="仿宋_GB2312"/>
          <w:color w:val="auto"/>
          <w:kern w:val="0"/>
          <w:sz w:val="31"/>
          <w:szCs w:val="31"/>
          <w:lang w:val="en-US" w:eastAsia="zh-CN"/>
        </w:rPr>
        <w:t>本标准</w:t>
      </w:r>
      <w:r>
        <w:rPr>
          <w:rFonts w:hint="eastAsia" w:ascii="仿宋_GB2312" w:hAnsi="宋体" w:eastAsia="仿宋_GB2312" w:cs="仿宋_GB2312"/>
          <w:color w:val="auto"/>
          <w:kern w:val="0"/>
          <w:sz w:val="31"/>
          <w:szCs w:val="31"/>
        </w:rPr>
        <w:t>执行。</w:t>
      </w:r>
      <w:r>
        <w:rPr>
          <w:rFonts w:ascii="仿宋_GB2312" w:hAnsi="宋体" w:eastAsia="仿宋_GB2312" w:cs="仿宋_GB2312"/>
          <w:color w:val="auto"/>
          <w:kern w:val="0"/>
          <w:sz w:val="31"/>
          <w:szCs w:val="31"/>
        </w:rPr>
        <w:t xml:space="preserve"> </w:t>
      </w:r>
    </w:p>
    <w:p>
      <w:pPr>
        <w:keepNext w:val="0"/>
        <w:keepLines w:val="0"/>
        <w:pageBreakBefore w:val="0"/>
        <w:widowControl/>
        <w:kinsoku/>
        <w:wordWrap/>
        <w:overflowPunct/>
        <w:topLinePunct w:val="0"/>
        <w:autoSpaceDE/>
        <w:autoSpaceDN/>
        <w:bidi w:val="0"/>
        <w:adjustRightInd/>
        <w:snapToGrid/>
        <w:spacing w:line="580" w:lineRule="exact"/>
        <w:ind w:left="0" w:leftChars="0" w:firstLine="620" w:firstLineChars="200"/>
        <w:jc w:val="left"/>
        <w:textAlignment w:val="auto"/>
        <w:rPr>
          <w:rFonts w:ascii="仿宋_GB2312" w:eastAsia="仿宋_GB2312"/>
          <w:b/>
          <w:color w:val="auto"/>
          <w:sz w:val="32"/>
          <w:szCs w:val="32"/>
        </w:rPr>
      </w:pPr>
      <w:r>
        <w:rPr>
          <w:rFonts w:hint="eastAsia" w:ascii="仿宋_GB2312" w:hAnsi="宋体" w:eastAsia="仿宋_GB2312" w:cs="仿宋_GB2312"/>
          <w:color w:val="auto"/>
          <w:kern w:val="0"/>
          <w:sz w:val="31"/>
          <w:szCs w:val="31"/>
        </w:rPr>
        <w:t>第六十</w:t>
      </w:r>
      <w:r>
        <w:rPr>
          <w:rFonts w:hint="eastAsia" w:ascii="仿宋_GB2312" w:hAnsi="宋体" w:eastAsia="仿宋_GB2312" w:cs="仿宋_GB2312"/>
          <w:color w:val="auto"/>
          <w:kern w:val="0"/>
          <w:sz w:val="31"/>
          <w:szCs w:val="31"/>
          <w:lang w:val="en-US" w:eastAsia="zh-CN"/>
        </w:rPr>
        <w:t>四</w:t>
      </w:r>
      <w:r>
        <w:rPr>
          <w:rFonts w:hint="eastAsia" w:ascii="仿宋_GB2312" w:hAnsi="宋体" w:eastAsia="仿宋_GB2312" w:cs="仿宋_GB2312"/>
          <w:color w:val="auto"/>
          <w:kern w:val="0"/>
          <w:sz w:val="31"/>
          <w:szCs w:val="31"/>
        </w:rPr>
        <w:t>条</w:t>
      </w:r>
      <w:r>
        <w:rPr>
          <w:rFonts w:ascii="仿宋_GB2312" w:hAnsi="宋体" w:eastAsia="仿宋_GB2312" w:cs="仿宋_GB2312"/>
          <w:color w:val="auto"/>
          <w:kern w:val="0"/>
          <w:sz w:val="31"/>
          <w:szCs w:val="31"/>
        </w:rPr>
        <w:t xml:space="preserve"> </w:t>
      </w:r>
      <w:r>
        <w:rPr>
          <w:rFonts w:hint="eastAsia" w:ascii="仿宋_GB2312" w:hAnsi="宋体" w:eastAsia="仿宋_GB2312" w:cs="仿宋_GB2312"/>
          <w:color w:val="auto"/>
          <w:kern w:val="0"/>
          <w:sz w:val="31"/>
          <w:szCs w:val="31"/>
        </w:rPr>
        <w:t>本</w:t>
      </w:r>
      <w:r>
        <w:rPr>
          <w:rFonts w:hint="eastAsia" w:ascii="仿宋_GB2312" w:hAnsi="宋体" w:eastAsia="仿宋_GB2312" w:cs="仿宋_GB2312"/>
          <w:color w:val="auto"/>
          <w:kern w:val="0"/>
          <w:sz w:val="31"/>
          <w:szCs w:val="31"/>
          <w:lang w:val="en-US" w:eastAsia="zh-CN"/>
        </w:rPr>
        <w:t>标准</w:t>
      </w:r>
      <w:r>
        <w:rPr>
          <w:rFonts w:hint="eastAsia" w:ascii="仿宋_GB2312" w:hAnsi="宋体" w:eastAsia="仿宋_GB2312" w:cs="仿宋_GB2312"/>
          <w:color w:val="auto"/>
          <w:kern w:val="0"/>
          <w:sz w:val="31"/>
          <w:szCs w:val="31"/>
        </w:rPr>
        <w:t>自印发之日起施行。</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6"/>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718685"/>
    <w:multiLevelType w:val="singleLevel"/>
    <w:tmpl w:val="C3718685"/>
    <w:lvl w:ilvl="0" w:tentative="0">
      <w:start w:val="8"/>
      <w:numFmt w:val="chineseCounting"/>
      <w:suff w:val="space"/>
      <w:lvlText w:val="第%1条"/>
      <w:lvlJc w:val="left"/>
      <w:rPr>
        <w:rFonts w:hint="eastAsia"/>
      </w:rPr>
    </w:lvl>
  </w:abstractNum>
  <w:abstractNum w:abstractNumId="1">
    <w:nsid w:val="E27DD336"/>
    <w:multiLevelType w:val="singleLevel"/>
    <w:tmpl w:val="E27DD336"/>
    <w:lvl w:ilvl="0" w:tentative="0">
      <w:start w:val="4"/>
      <w:numFmt w:val="chineseCounting"/>
      <w:suff w:val="space"/>
      <w:lvlText w:val="第%1章"/>
      <w:lvlJc w:val="left"/>
      <w:rPr>
        <w:rFonts w:hint="eastAsia" w:cs="Times New Roman"/>
      </w:rPr>
    </w:lvl>
  </w:abstractNum>
  <w:abstractNum w:abstractNumId="2">
    <w:nsid w:val="EB3C0F08"/>
    <w:multiLevelType w:val="singleLevel"/>
    <w:tmpl w:val="EB3C0F08"/>
    <w:lvl w:ilvl="0" w:tentative="0">
      <w:start w:val="5"/>
      <w:numFmt w:val="chineseCounting"/>
      <w:suff w:val="space"/>
      <w:lvlText w:val="第%1条"/>
      <w:lvlJc w:val="left"/>
      <w:rPr>
        <w:rFonts w:hint="eastAsia" w:cs="Times New Roman"/>
        <w:color w:val="auto"/>
      </w:rPr>
    </w:lvl>
  </w:abstractNum>
  <w:abstractNum w:abstractNumId="3">
    <w:nsid w:val="FB0F2370"/>
    <w:multiLevelType w:val="singleLevel"/>
    <w:tmpl w:val="FB0F2370"/>
    <w:lvl w:ilvl="0" w:tentative="0">
      <w:start w:val="10"/>
      <w:numFmt w:val="chineseCounting"/>
      <w:suff w:val="space"/>
      <w:lvlText w:val="第%1条"/>
      <w:lvlJc w:val="left"/>
      <w:rPr>
        <w:rFonts w:hint="eastAsia" w:cs="Times New Roman"/>
      </w:rPr>
    </w:lvl>
  </w:abstractNum>
  <w:abstractNum w:abstractNumId="4">
    <w:nsid w:val="FDE81AA3"/>
    <w:multiLevelType w:val="singleLevel"/>
    <w:tmpl w:val="FDE81AA3"/>
    <w:lvl w:ilvl="0" w:tentative="0">
      <w:start w:val="9"/>
      <w:numFmt w:val="chineseCounting"/>
      <w:suff w:val="space"/>
      <w:lvlText w:val="第%1章"/>
      <w:lvlJc w:val="left"/>
      <w:rPr>
        <w:rFonts w:hint="eastAsia" w:cs="Times New Roman"/>
      </w:rPr>
    </w:lvl>
  </w:abstractNum>
  <w:abstractNum w:abstractNumId="5">
    <w:nsid w:val="0E1EF83A"/>
    <w:multiLevelType w:val="singleLevel"/>
    <w:tmpl w:val="0E1EF83A"/>
    <w:lvl w:ilvl="0" w:tentative="0">
      <w:start w:val="18"/>
      <w:numFmt w:val="chineseCounting"/>
      <w:suff w:val="space"/>
      <w:lvlText w:val="第%1条"/>
      <w:lvlJc w:val="left"/>
      <w:rPr>
        <w:rFonts w:hint="eastAsia"/>
      </w:rPr>
    </w:lvl>
  </w:abstractNum>
  <w:abstractNum w:abstractNumId="6">
    <w:nsid w:val="4DAAE5BF"/>
    <w:multiLevelType w:val="singleLevel"/>
    <w:tmpl w:val="4DAAE5BF"/>
    <w:lvl w:ilvl="0" w:tentative="0">
      <w:start w:val="2"/>
      <w:numFmt w:val="chineseCounting"/>
      <w:suff w:val="space"/>
      <w:lvlText w:val="第%1条"/>
      <w:lvlJc w:val="left"/>
      <w:rPr>
        <w:rFonts w:hint="eastAsia"/>
      </w:rPr>
    </w:lvl>
  </w:abstractNum>
  <w:num w:numId="1">
    <w:abstractNumId w:val="6"/>
  </w:num>
  <w:num w:numId="2">
    <w:abstractNumId w:val="2"/>
  </w:num>
  <w:num w:numId="3">
    <w:abstractNumId w:val="0"/>
  </w:num>
  <w:num w:numId="4">
    <w:abstractNumId w:val="3"/>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jIyMWE0NDA2OTEzZmEzM2YxYzA3Mjc1NGE4Zjc1NzMifQ=="/>
  </w:docVars>
  <w:rsids>
    <w:rsidRoot w:val="00613945"/>
    <w:rsid w:val="00003EC5"/>
    <w:rsid w:val="0002117A"/>
    <w:rsid w:val="000242A5"/>
    <w:rsid w:val="00024704"/>
    <w:rsid w:val="0002799D"/>
    <w:rsid w:val="00045E7F"/>
    <w:rsid w:val="00046E72"/>
    <w:rsid w:val="00056F12"/>
    <w:rsid w:val="000810DC"/>
    <w:rsid w:val="00085F85"/>
    <w:rsid w:val="000A5C61"/>
    <w:rsid w:val="000C1050"/>
    <w:rsid w:val="000C15B1"/>
    <w:rsid w:val="000C57B4"/>
    <w:rsid w:val="000D423C"/>
    <w:rsid w:val="000E0C90"/>
    <w:rsid w:val="000F0CA5"/>
    <w:rsid w:val="0010343F"/>
    <w:rsid w:val="00103500"/>
    <w:rsid w:val="00124105"/>
    <w:rsid w:val="00154D42"/>
    <w:rsid w:val="001629D3"/>
    <w:rsid w:val="00174092"/>
    <w:rsid w:val="00194663"/>
    <w:rsid w:val="00195133"/>
    <w:rsid w:val="001A32E3"/>
    <w:rsid w:val="001D1103"/>
    <w:rsid w:val="001E3409"/>
    <w:rsid w:val="0020405B"/>
    <w:rsid w:val="00211FA4"/>
    <w:rsid w:val="002146D1"/>
    <w:rsid w:val="00237136"/>
    <w:rsid w:val="0024349C"/>
    <w:rsid w:val="00243E8C"/>
    <w:rsid w:val="00256A60"/>
    <w:rsid w:val="00271A9A"/>
    <w:rsid w:val="00273027"/>
    <w:rsid w:val="00273109"/>
    <w:rsid w:val="0028680C"/>
    <w:rsid w:val="002A24E9"/>
    <w:rsid w:val="002A3A7F"/>
    <w:rsid w:val="002B2A7A"/>
    <w:rsid w:val="002B30F2"/>
    <w:rsid w:val="002F45AB"/>
    <w:rsid w:val="00301CC6"/>
    <w:rsid w:val="00311139"/>
    <w:rsid w:val="003433D6"/>
    <w:rsid w:val="00361F00"/>
    <w:rsid w:val="00363B64"/>
    <w:rsid w:val="003640CA"/>
    <w:rsid w:val="00381040"/>
    <w:rsid w:val="00387C91"/>
    <w:rsid w:val="00394E14"/>
    <w:rsid w:val="003A5AAD"/>
    <w:rsid w:val="003B0757"/>
    <w:rsid w:val="003B7165"/>
    <w:rsid w:val="003E1651"/>
    <w:rsid w:val="003E7CBC"/>
    <w:rsid w:val="003F3662"/>
    <w:rsid w:val="00415E88"/>
    <w:rsid w:val="004230EA"/>
    <w:rsid w:val="0043070C"/>
    <w:rsid w:val="00444DE4"/>
    <w:rsid w:val="00454D5A"/>
    <w:rsid w:val="00462CA6"/>
    <w:rsid w:val="00465552"/>
    <w:rsid w:val="00470AF0"/>
    <w:rsid w:val="004B1E30"/>
    <w:rsid w:val="004C29A4"/>
    <w:rsid w:val="004D6CAE"/>
    <w:rsid w:val="004F3E6F"/>
    <w:rsid w:val="0050427E"/>
    <w:rsid w:val="00515BEF"/>
    <w:rsid w:val="0052726E"/>
    <w:rsid w:val="00547E46"/>
    <w:rsid w:val="00553F16"/>
    <w:rsid w:val="0056010D"/>
    <w:rsid w:val="005639E7"/>
    <w:rsid w:val="00572C37"/>
    <w:rsid w:val="0057641C"/>
    <w:rsid w:val="005836E7"/>
    <w:rsid w:val="005837E2"/>
    <w:rsid w:val="005A1D65"/>
    <w:rsid w:val="005A536C"/>
    <w:rsid w:val="005B2989"/>
    <w:rsid w:val="005B3BE5"/>
    <w:rsid w:val="005B3BEB"/>
    <w:rsid w:val="005B55EA"/>
    <w:rsid w:val="005D09D0"/>
    <w:rsid w:val="005E6816"/>
    <w:rsid w:val="005F3284"/>
    <w:rsid w:val="006118CF"/>
    <w:rsid w:val="00611D46"/>
    <w:rsid w:val="00613945"/>
    <w:rsid w:val="006176C7"/>
    <w:rsid w:val="00640C72"/>
    <w:rsid w:val="00660789"/>
    <w:rsid w:val="006711FA"/>
    <w:rsid w:val="00681BF0"/>
    <w:rsid w:val="00681C55"/>
    <w:rsid w:val="00684D82"/>
    <w:rsid w:val="0069083C"/>
    <w:rsid w:val="0069195C"/>
    <w:rsid w:val="006A1233"/>
    <w:rsid w:val="006A191E"/>
    <w:rsid w:val="006A36BD"/>
    <w:rsid w:val="006C3373"/>
    <w:rsid w:val="006C5658"/>
    <w:rsid w:val="006D34EC"/>
    <w:rsid w:val="006D42F6"/>
    <w:rsid w:val="006D729D"/>
    <w:rsid w:val="006E1B2F"/>
    <w:rsid w:val="006E3F38"/>
    <w:rsid w:val="006E6C34"/>
    <w:rsid w:val="006E6FE7"/>
    <w:rsid w:val="00715C03"/>
    <w:rsid w:val="007200AE"/>
    <w:rsid w:val="00725BD0"/>
    <w:rsid w:val="00737F85"/>
    <w:rsid w:val="00741DA3"/>
    <w:rsid w:val="00745805"/>
    <w:rsid w:val="00747F53"/>
    <w:rsid w:val="00756CB7"/>
    <w:rsid w:val="00764192"/>
    <w:rsid w:val="00771644"/>
    <w:rsid w:val="00783D6C"/>
    <w:rsid w:val="007A1837"/>
    <w:rsid w:val="007B0186"/>
    <w:rsid w:val="007B2BE0"/>
    <w:rsid w:val="007C04B5"/>
    <w:rsid w:val="007C23F1"/>
    <w:rsid w:val="007C2C86"/>
    <w:rsid w:val="007D1DB4"/>
    <w:rsid w:val="007D483C"/>
    <w:rsid w:val="007F36E9"/>
    <w:rsid w:val="007F6601"/>
    <w:rsid w:val="008167CE"/>
    <w:rsid w:val="00874155"/>
    <w:rsid w:val="00894165"/>
    <w:rsid w:val="008A33C0"/>
    <w:rsid w:val="008B1656"/>
    <w:rsid w:val="008E6818"/>
    <w:rsid w:val="008F15D6"/>
    <w:rsid w:val="008F2401"/>
    <w:rsid w:val="00911018"/>
    <w:rsid w:val="00921052"/>
    <w:rsid w:val="00921369"/>
    <w:rsid w:val="00922C33"/>
    <w:rsid w:val="00927B08"/>
    <w:rsid w:val="00967E35"/>
    <w:rsid w:val="009E48B2"/>
    <w:rsid w:val="00A00965"/>
    <w:rsid w:val="00A146BC"/>
    <w:rsid w:val="00A149CA"/>
    <w:rsid w:val="00A155F7"/>
    <w:rsid w:val="00A30BEB"/>
    <w:rsid w:val="00A34A83"/>
    <w:rsid w:val="00A5198D"/>
    <w:rsid w:val="00A64FEB"/>
    <w:rsid w:val="00A7272C"/>
    <w:rsid w:val="00A75985"/>
    <w:rsid w:val="00A76577"/>
    <w:rsid w:val="00A82043"/>
    <w:rsid w:val="00A85FA0"/>
    <w:rsid w:val="00A91835"/>
    <w:rsid w:val="00AA2F08"/>
    <w:rsid w:val="00AA36A4"/>
    <w:rsid w:val="00AA7B8F"/>
    <w:rsid w:val="00AF0098"/>
    <w:rsid w:val="00B06ADF"/>
    <w:rsid w:val="00B13623"/>
    <w:rsid w:val="00B27497"/>
    <w:rsid w:val="00B36EEE"/>
    <w:rsid w:val="00B41267"/>
    <w:rsid w:val="00B46480"/>
    <w:rsid w:val="00B47F7E"/>
    <w:rsid w:val="00B50FD6"/>
    <w:rsid w:val="00B80457"/>
    <w:rsid w:val="00B816D4"/>
    <w:rsid w:val="00B85971"/>
    <w:rsid w:val="00B85D47"/>
    <w:rsid w:val="00B87D1C"/>
    <w:rsid w:val="00B9285A"/>
    <w:rsid w:val="00B9313A"/>
    <w:rsid w:val="00B93EEC"/>
    <w:rsid w:val="00B96C23"/>
    <w:rsid w:val="00BA5E43"/>
    <w:rsid w:val="00BB1546"/>
    <w:rsid w:val="00BB27DF"/>
    <w:rsid w:val="00BB66F7"/>
    <w:rsid w:val="00BC6CBB"/>
    <w:rsid w:val="00BD299E"/>
    <w:rsid w:val="00BF0E19"/>
    <w:rsid w:val="00BF2E25"/>
    <w:rsid w:val="00C04716"/>
    <w:rsid w:val="00C113CD"/>
    <w:rsid w:val="00C2096A"/>
    <w:rsid w:val="00C41299"/>
    <w:rsid w:val="00C43E6D"/>
    <w:rsid w:val="00C62601"/>
    <w:rsid w:val="00C84BA7"/>
    <w:rsid w:val="00C91875"/>
    <w:rsid w:val="00CB0F5E"/>
    <w:rsid w:val="00CC16A7"/>
    <w:rsid w:val="00CC5050"/>
    <w:rsid w:val="00CD1F59"/>
    <w:rsid w:val="00CD626E"/>
    <w:rsid w:val="00CD63AF"/>
    <w:rsid w:val="00D02B1A"/>
    <w:rsid w:val="00D66293"/>
    <w:rsid w:val="00D73A35"/>
    <w:rsid w:val="00D75AC2"/>
    <w:rsid w:val="00D82DFD"/>
    <w:rsid w:val="00D928BE"/>
    <w:rsid w:val="00D96B87"/>
    <w:rsid w:val="00DA01E5"/>
    <w:rsid w:val="00DA1770"/>
    <w:rsid w:val="00DB4E25"/>
    <w:rsid w:val="00E24D0D"/>
    <w:rsid w:val="00E34C0A"/>
    <w:rsid w:val="00E43E35"/>
    <w:rsid w:val="00E456A6"/>
    <w:rsid w:val="00E552ED"/>
    <w:rsid w:val="00E66F31"/>
    <w:rsid w:val="00E70C71"/>
    <w:rsid w:val="00E74664"/>
    <w:rsid w:val="00E77069"/>
    <w:rsid w:val="00E80A0A"/>
    <w:rsid w:val="00E84D59"/>
    <w:rsid w:val="00E8634A"/>
    <w:rsid w:val="00E87BBF"/>
    <w:rsid w:val="00EB6885"/>
    <w:rsid w:val="00EC31A4"/>
    <w:rsid w:val="00EC433B"/>
    <w:rsid w:val="00EC5620"/>
    <w:rsid w:val="00ED374C"/>
    <w:rsid w:val="00EF03F8"/>
    <w:rsid w:val="00EF18DC"/>
    <w:rsid w:val="00EF29E1"/>
    <w:rsid w:val="00EF7C6E"/>
    <w:rsid w:val="00F43C6D"/>
    <w:rsid w:val="00F50EBC"/>
    <w:rsid w:val="00F576D5"/>
    <w:rsid w:val="00F66426"/>
    <w:rsid w:val="00F74204"/>
    <w:rsid w:val="00F947AA"/>
    <w:rsid w:val="00F952ED"/>
    <w:rsid w:val="00F960D5"/>
    <w:rsid w:val="00FA2A6D"/>
    <w:rsid w:val="00FA444E"/>
    <w:rsid w:val="00FB0F8F"/>
    <w:rsid w:val="00FC7229"/>
    <w:rsid w:val="00FD18F5"/>
    <w:rsid w:val="00FD5CD9"/>
    <w:rsid w:val="00FE0E6A"/>
    <w:rsid w:val="00FE3274"/>
    <w:rsid w:val="00FF2BCF"/>
    <w:rsid w:val="010075EB"/>
    <w:rsid w:val="010333FC"/>
    <w:rsid w:val="0109449D"/>
    <w:rsid w:val="01140146"/>
    <w:rsid w:val="01440DA8"/>
    <w:rsid w:val="01510884"/>
    <w:rsid w:val="01647125"/>
    <w:rsid w:val="016636F4"/>
    <w:rsid w:val="01695675"/>
    <w:rsid w:val="016B221E"/>
    <w:rsid w:val="01860FB1"/>
    <w:rsid w:val="018D6C35"/>
    <w:rsid w:val="019A4749"/>
    <w:rsid w:val="019C35A4"/>
    <w:rsid w:val="01B312E4"/>
    <w:rsid w:val="01BC20DC"/>
    <w:rsid w:val="01C17A5F"/>
    <w:rsid w:val="01C42B8B"/>
    <w:rsid w:val="01C71EE7"/>
    <w:rsid w:val="01F66CC0"/>
    <w:rsid w:val="01FD357A"/>
    <w:rsid w:val="020E6C8E"/>
    <w:rsid w:val="02290E1E"/>
    <w:rsid w:val="022D0DBC"/>
    <w:rsid w:val="022D1F39"/>
    <w:rsid w:val="023D08A1"/>
    <w:rsid w:val="023D0B8F"/>
    <w:rsid w:val="023F0464"/>
    <w:rsid w:val="02581525"/>
    <w:rsid w:val="025904EE"/>
    <w:rsid w:val="02642E17"/>
    <w:rsid w:val="028007C7"/>
    <w:rsid w:val="028B6956"/>
    <w:rsid w:val="02907CAF"/>
    <w:rsid w:val="029232D9"/>
    <w:rsid w:val="02AC446C"/>
    <w:rsid w:val="02B726F0"/>
    <w:rsid w:val="02B92483"/>
    <w:rsid w:val="02BF6089"/>
    <w:rsid w:val="02C62933"/>
    <w:rsid w:val="02C7324B"/>
    <w:rsid w:val="02DE0FC7"/>
    <w:rsid w:val="02E5729A"/>
    <w:rsid w:val="02E63744"/>
    <w:rsid w:val="02F765B4"/>
    <w:rsid w:val="02FF6988"/>
    <w:rsid w:val="03045C9A"/>
    <w:rsid w:val="030F2C13"/>
    <w:rsid w:val="03146F03"/>
    <w:rsid w:val="033625C5"/>
    <w:rsid w:val="03414B42"/>
    <w:rsid w:val="03433F84"/>
    <w:rsid w:val="035C6FE2"/>
    <w:rsid w:val="03927A0F"/>
    <w:rsid w:val="03A7622C"/>
    <w:rsid w:val="03AC4C4D"/>
    <w:rsid w:val="03B84566"/>
    <w:rsid w:val="03BF4A8E"/>
    <w:rsid w:val="03C16AB9"/>
    <w:rsid w:val="03C9092D"/>
    <w:rsid w:val="03EC0177"/>
    <w:rsid w:val="03EE4C75"/>
    <w:rsid w:val="03F56E8E"/>
    <w:rsid w:val="03FB3391"/>
    <w:rsid w:val="03FB485E"/>
    <w:rsid w:val="04003C23"/>
    <w:rsid w:val="04037C8E"/>
    <w:rsid w:val="041A4FC0"/>
    <w:rsid w:val="04221DEB"/>
    <w:rsid w:val="042A6EF2"/>
    <w:rsid w:val="042B5143"/>
    <w:rsid w:val="043663AC"/>
    <w:rsid w:val="047F420A"/>
    <w:rsid w:val="04896860"/>
    <w:rsid w:val="04932617"/>
    <w:rsid w:val="049556CC"/>
    <w:rsid w:val="049E7685"/>
    <w:rsid w:val="04B72B0F"/>
    <w:rsid w:val="04C234CB"/>
    <w:rsid w:val="04E075E3"/>
    <w:rsid w:val="04EC2F53"/>
    <w:rsid w:val="04EF43B1"/>
    <w:rsid w:val="04F11ECD"/>
    <w:rsid w:val="04FA2608"/>
    <w:rsid w:val="05065269"/>
    <w:rsid w:val="051C16CA"/>
    <w:rsid w:val="053472A6"/>
    <w:rsid w:val="053A12DD"/>
    <w:rsid w:val="05400BE6"/>
    <w:rsid w:val="05467D5B"/>
    <w:rsid w:val="05494099"/>
    <w:rsid w:val="055A7363"/>
    <w:rsid w:val="056272F5"/>
    <w:rsid w:val="05663F59"/>
    <w:rsid w:val="05791A6A"/>
    <w:rsid w:val="05867ED4"/>
    <w:rsid w:val="05A36F5B"/>
    <w:rsid w:val="05A80A40"/>
    <w:rsid w:val="05A95150"/>
    <w:rsid w:val="05AB402E"/>
    <w:rsid w:val="05B53543"/>
    <w:rsid w:val="05C36FC4"/>
    <w:rsid w:val="05E76E48"/>
    <w:rsid w:val="05EC44D2"/>
    <w:rsid w:val="05F369EA"/>
    <w:rsid w:val="060003B2"/>
    <w:rsid w:val="06046428"/>
    <w:rsid w:val="061623F8"/>
    <w:rsid w:val="06280C4B"/>
    <w:rsid w:val="062C0007"/>
    <w:rsid w:val="06387D04"/>
    <w:rsid w:val="06441C75"/>
    <w:rsid w:val="064C314F"/>
    <w:rsid w:val="064D1D8E"/>
    <w:rsid w:val="065705D9"/>
    <w:rsid w:val="06712BB6"/>
    <w:rsid w:val="06850E6B"/>
    <w:rsid w:val="06927D6E"/>
    <w:rsid w:val="069D6451"/>
    <w:rsid w:val="06B46740"/>
    <w:rsid w:val="06BE3405"/>
    <w:rsid w:val="06C16421"/>
    <w:rsid w:val="06C92C46"/>
    <w:rsid w:val="070C10CA"/>
    <w:rsid w:val="071F21C8"/>
    <w:rsid w:val="072F2EBB"/>
    <w:rsid w:val="0735457E"/>
    <w:rsid w:val="074810FB"/>
    <w:rsid w:val="07500A6E"/>
    <w:rsid w:val="07526344"/>
    <w:rsid w:val="076D69AA"/>
    <w:rsid w:val="077566D6"/>
    <w:rsid w:val="078268CB"/>
    <w:rsid w:val="07847505"/>
    <w:rsid w:val="07962E4D"/>
    <w:rsid w:val="07A11E31"/>
    <w:rsid w:val="07A237F2"/>
    <w:rsid w:val="07A336E6"/>
    <w:rsid w:val="07BD13EB"/>
    <w:rsid w:val="07EA463D"/>
    <w:rsid w:val="08023127"/>
    <w:rsid w:val="080256DE"/>
    <w:rsid w:val="0808579C"/>
    <w:rsid w:val="080D4A50"/>
    <w:rsid w:val="081C2CD1"/>
    <w:rsid w:val="0826664E"/>
    <w:rsid w:val="0836404B"/>
    <w:rsid w:val="084127BF"/>
    <w:rsid w:val="08893C2D"/>
    <w:rsid w:val="089F33EE"/>
    <w:rsid w:val="08A17119"/>
    <w:rsid w:val="08AE76BA"/>
    <w:rsid w:val="08BF2310"/>
    <w:rsid w:val="08C1559C"/>
    <w:rsid w:val="08C222F2"/>
    <w:rsid w:val="08C8622F"/>
    <w:rsid w:val="08D0241F"/>
    <w:rsid w:val="08DA5A6E"/>
    <w:rsid w:val="08E22912"/>
    <w:rsid w:val="08EB3229"/>
    <w:rsid w:val="08EC48AE"/>
    <w:rsid w:val="08F16976"/>
    <w:rsid w:val="090B5543"/>
    <w:rsid w:val="091E4CAD"/>
    <w:rsid w:val="092D54BA"/>
    <w:rsid w:val="092E2327"/>
    <w:rsid w:val="0935063D"/>
    <w:rsid w:val="09383A53"/>
    <w:rsid w:val="09471037"/>
    <w:rsid w:val="095A2027"/>
    <w:rsid w:val="095A5B83"/>
    <w:rsid w:val="09602186"/>
    <w:rsid w:val="097C1F9D"/>
    <w:rsid w:val="09833B0C"/>
    <w:rsid w:val="098532C7"/>
    <w:rsid w:val="09974755"/>
    <w:rsid w:val="099866AB"/>
    <w:rsid w:val="099E1429"/>
    <w:rsid w:val="09B30B46"/>
    <w:rsid w:val="09C61C8A"/>
    <w:rsid w:val="09C96F11"/>
    <w:rsid w:val="09CF2F41"/>
    <w:rsid w:val="09D678FF"/>
    <w:rsid w:val="09D90354"/>
    <w:rsid w:val="09D91D97"/>
    <w:rsid w:val="09FF4D3D"/>
    <w:rsid w:val="0A2368BD"/>
    <w:rsid w:val="0A2B75A7"/>
    <w:rsid w:val="0A5053EB"/>
    <w:rsid w:val="0A5A11D0"/>
    <w:rsid w:val="0A6D2A9D"/>
    <w:rsid w:val="0A7D70D3"/>
    <w:rsid w:val="0A856856"/>
    <w:rsid w:val="0A87211E"/>
    <w:rsid w:val="0A9706E6"/>
    <w:rsid w:val="0A9837EA"/>
    <w:rsid w:val="0AA34509"/>
    <w:rsid w:val="0AB9251A"/>
    <w:rsid w:val="0AD9731E"/>
    <w:rsid w:val="0ADE54B0"/>
    <w:rsid w:val="0AE4604C"/>
    <w:rsid w:val="0AF0787A"/>
    <w:rsid w:val="0AFC119D"/>
    <w:rsid w:val="0B0269E2"/>
    <w:rsid w:val="0B047237"/>
    <w:rsid w:val="0B0B27EE"/>
    <w:rsid w:val="0B0B3B39"/>
    <w:rsid w:val="0B0E4549"/>
    <w:rsid w:val="0B1604D4"/>
    <w:rsid w:val="0B2662E6"/>
    <w:rsid w:val="0B361354"/>
    <w:rsid w:val="0B3D3C96"/>
    <w:rsid w:val="0B41524D"/>
    <w:rsid w:val="0B585AD0"/>
    <w:rsid w:val="0B7C7063"/>
    <w:rsid w:val="0B7D1E9A"/>
    <w:rsid w:val="0B920CAA"/>
    <w:rsid w:val="0BB60365"/>
    <w:rsid w:val="0BBE1BA0"/>
    <w:rsid w:val="0BD366C4"/>
    <w:rsid w:val="0BE975E1"/>
    <w:rsid w:val="0BFA5365"/>
    <w:rsid w:val="0C0843EA"/>
    <w:rsid w:val="0C0D095A"/>
    <w:rsid w:val="0C2661F0"/>
    <w:rsid w:val="0C28640C"/>
    <w:rsid w:val="0C2C1890"/>
    <w:rsid w:val="0C497B66"/>
    <w:rsid w:val="0C6C3047"/>
    <w:rsid w:val="0C6E4A3C"/>
    <w:rsid w:val="0C89622F"/>
    <w:rsid w:val="0C9F71C3"/>
    <w:rsid w:val="0CA644C8"/>
    <w:rsid w:val="0CAB58B1"/>
    <w:rsid w:val="0CB21A11"/>
    <w:rsid w:val="0CBD0713"/>
    <w:rsid w:val="0CCA32CB"/>
    <w:rsid w:val="0CD816C8"/>
    <w:rsid w:val="0CDC556E"/>
    <w:rsid w:val="0CF1129F"/>
    <w:rsid w:val="0D01112E"/>
    <w:rsid w:val="0D0664E9"/>
    <w:rsid w:val="0D074274"/>
    <w:rsid w:val="0D097D21"/>
    <w:rsid w:val="0D0F570E"/>
    <w:rsid w:val="0D213CFA"/>
    <w:rsid w:val="0D272496"/>
    <w:rsid w:val="0D2A0EE2"/>
    <w:rsid w:val="0D3066BB"/>
    <w:rsid w:val="0D345ACB"/>
    <w:rsid w:val="0D3D3215"/>
    <w:rsid w:val="0D407D87"/>
    <w:rsid w:val="0D450303"/>
    <w:rsid w:val="0D491FBD"/>
    <w:rsid w:val="0D514FA4"/>
    <w:rsid w:val="0D540B49"/>
    <w:rsid w:val="0D637CB5"/>
    <w:rsid w:val="0D65587A"/>
    <w:rsid w:val="0D8A2C5F"/>
    <w:rsid w:val="0D956EFD"/>
    <w:rsid w:val="0D9B5B89"/>
    <w:rsid w:val="0D9C19CF"/>
    <w:rsid w:val="0DA30023"/>
    <w:rsid w:val="0DB86BA1"/>
    <w:rsid w:val="0DBC6E0C"/>
    <w:rsid w:val="0DC12675"/>
    <w:rsid w:val="0DC3450E"/>
    <w:rsid w:val="0DE00E6C"/>
    <w:rsid w:val="0DFE28B0"/>
    <w:rsid w:val="0E373DB8"/>
    <w:rsid w:val="0E393B10"/>
    <w:rsid w:val="0E395ED5"/>
    <w:rsid w:val="0E40503A"/>
    <w:rsid w:val="0E4D3A96"/>
    <w:rsid w:val="0E5443EF"/>
    <w:rsid w:val="0E5C239D"/>
    <w:rsid w:val="0E636264"/>
    <w:rsid w:val="0E683106"/>
    <w:rsid w:val="0E6855FE"/>
    <w:rsid w:val="0E6E6C7B"/>
    <w:rsid w:val="0E713270"/>
    <w:rsid w:val="0E841097"/>
    <w:rsid w:val="0E930F2B"/>
    <w:rsid w:val="0E9B58B5"/>
    <w:rsid w:val="0E9E6E62"/>
    <w:rsid w:val="0EC254D1"/>
    <w:rsid w:val="0ECF42AE"/>
    <w:rsid w:val="0ED259E2"/>
    <w:rsid w:val="0ED71A24"/>
    <w:rsid w:val="0EDB407C"/>
    <w:rsid w:val="0EDF069B"/>
    <w:rsid w:val="0EE54F49"/>
    <w:rsid w:val="0EE55270"/>
    <w:rsid w:val="0EED1247"/>
    <w:rsid w:val="0F116CE6"/>
    <w:rsid w:val="0F205179"/>
    <w:rsid w:val="0F4C4522"/>
    <w:rsid w:val="0F594694"/>
    <w:rsid w:val="0F673D20"/>
    <w:rsid w:val="0F7522E7"/>
    <w:rsid w:val="0F772B5B"/>
    <w:rsid w:val="0F784FB5"/>
    <w:rsid w:val="0F7E34FC"/>
    <w:rsid w:val="0F8216A0"/>
    <w:rsid w:val="0FA638D0"/>
    <w:rsid w:val="0FBA6F43"/>
    <w:rsid w:val="0FC91F53"/>
    <w:rsid w:val="0FCB0B1F"/>
    <w:rsid w:val="0FD8710F"/>
    <w:rsid w:val="0FE60171"/>
    <w:rsid w:val="1001673C"/>
    <w:rsid w:val="1012071C"/>
    <w:rsid w:val="10171274"/>
    <w:rsid w:val="10191389"/>
    <w:rsid w:val="102C6FB4"/>
    <w:rsid w:val="103E436C"/>
    <w:rsid w:val="104A4BA3"/>
    <w:rsid w:val="105E0EAB"/>
    <w:rsid w:val="106F0255"/>
    <w:rsid w:val="10744F6A"/>
    <w:rsid w:val="10844CEC"/>
    <w:rsid w:val="109B79FF"/>
    <w:rsid w:val="10A10815"/>
    <w:rsid w:val="10C04E65"/>
    <w:rsid w:val="10CA1840"/>
    <w:rsid w:val="10D06CFF"/>
    <w:rsid w:val="10D178BC"/>
    <w:rsid w:val="10D73F5D"/>
    <w:rsid w:val="10E60D27"/>
    <w:rsid w:val="10EF12A7"/>
    <w:rsid w:val="10EF278C"/>
    <w:rsid w:val="10FA3788"/>
    <w:rsid w:val="11024D87"/>
    <w:rsid w:val="110725CC"/>
    <w:rsid w:val="11105EF8"/>
    <w:rsid w:val="111E0512"/>
    <w:rsid w:val="113673EC"/>
    <w:rsid w:val="11694704"/>
    <w:rsid w:val="11804405"/>
    <w:rsid w:val="118440E5"/>
    <w:rsid w:val="11850C3D"/>
    <w:rsid w:val="1189484A"/>
    <w:rsid w:val="119105B0"/>
    <w:rsid w:val="119C323E"/>
    <w:rsid w:val="119F758C"/>
    <w:rsid w:val="11A07A05"/>
    <w:rsid w:val="11B825F7"/>
    <w:rsid w:val="11BA18B5"/>
    <w:rsid w:val="11BF2D43"/>
    <w:rsid w:val="11C40985"/>
    <w:rsid w:val="11C6025A"/>
    <w:rsid w:val="11C61B73"/>
    <w:rsid w:val="11CC5F7F"/>
    <w:rsid w:val="11CD086F"/>
    <w:rsid w:val="11E44B84"/>
    <w:rsid w:val="122A4C8C"/>
    <w:rsid w:val="122D083B"/>
    <w:rsid w:val="12321594"/>
    <w:rsid w:val="12425E51"/>
    <w:rsid w:val="12584477"/>
    <w:rsid w:val="126B7F2E"/>
    <w:rsid w:val="1275456C"/>
    <w:rsid w:val="12771554"/>
    <w:rsid w:val="12824F92"/>
    <w:rsid w:val="12B55DD1"/>
    <w:rsid w:val="12B72988"/>
    <w:rsid w:val="12CD386A"/>
    <w:rsid w:val="12D65DBF"/>
    <w:rsid w:val="12DF7F7B"/>
    <w:rsid w:val="12E8656E"/>
    <w:rsid w:val="12EC0059"/>
    <w:rsid w:val="12F3352C"/>
    <w:rsid w:val="12F47BE2"/>
    <w:rsid w:val="12FD3861"/>
    <w:rsid w:val="13051255"/>
    <w:rsid w:val="131119A8"/>
    <w:rsid w:val="132E0657"/>
    <w:rsid w:val="134459E0"/>
    <w:rsid w:val="13460BA8"/>
    <w:rsid w:val="13791AFE"/>
    <w:rsid w:val="13890750"/>
    <w:rsid w:val="13892BC5"/>
    <w:rsid w:val="13B42718"/>
    <w:rsid w:val="13B4650D"/>
    <w:rsid w:val="13B862C8"/>
    <w:rsid w:val="13EC581C"/>
    <w:rsid w:val="140A331E"/>
    <w:rsid w:val="140F6871"/>
    <w:rsid w:val="141A7F1B"/>
    <w:rsid w:val="142022F4"/>
    <w:rsid w:val="14465636"/>
    <w:rsid w:val="14477FE7"/>
    <w:rsid w:val="144C729A"/>
    <w:rsid w:val="145122FA"/>
    <w:rsid w:val="145204CA"/>
    <w:rsid w:val="1460653B"/>
    <w:rsid w:val="1460777C"/>
    <w:rsid w:val="146E4BD8"/>
    <w:rsid w:val="14956609"/>
    <w:rsid w:val="14A23DD3"/>
    <w:rsid w:val="14AA794C"/>
    <w:rsid w:val="14B12362"/>
    <w:rsid w:val="14B74D2B"/>
    <w:rsid w:val="14BE16BC"/>
    <w:rsid w:val="14D41776"/>
    <w:rsid w:val="14D856A8"/>
    <w:rsid w:val="15022FA5"/>
    <w:rsid w:val="150E034D"/>
    <w:rsid w:val="154B2A73"/>
    <w:rsid w:val="15512064"/>
    <w:rsid w:val="155838BF"/>
    <w:rsid w:val="155E3473"/>
    <w:rsid w:val="156009C5"/>
    <w:rsid w:val="157601E9"/>
    <w:rsid w:val="15780D4E"/>
    <w:rsid w:val="158C6F7D"/>
    <w:rsid w:val="15A43882"/>
    <w:rsid w:val="15B0759D"/>
    <w:rsid w:val="15C24CCC"/>
    <w:rsid w:val="162809D5"/>
    <w:rsid w:val="1645375E"/>
    <w:rsid w:val="16457EE4"/>
    <w:rsid w:val="16461969"/>
    <w:rsid w:val="16614710"/>
    <w:rsid w:val="16774218"/>
    <w:rsid w:val="167B7D38"/>
    <w:rsid w:val="16976581"/>
    <w:rsid w:val="169D6766"/>
    <w:rsid w:val="169E26F4"/>
    <w:rsid w:val="16CA74DF"/>
    <w:rsid w:val="16D67B4D"/>
    <w:rsid w:val="16DA7F3D"/>
    <w:rsid w:val="16DF6198"/>
    <w:rsid w:val="16E2207C"/>
    <w:rsid w:val="16F23DB0"/>
    <w:rsid w:val="16FD30D3"/>
    <w:rsid w:val="16FD5268"/>
    <w:rsid w:val="16FE7967"/>
    <w:rsid w:val="16FF7B9B"/>
    <w:rsid w:val="171B21BC"/>
    <w:rsid w:val="17364B64"/>
    <w:rsid w:val="17400AAE"/>
    <w:rsid w:val="175B2F55"/>
    <w:rsid w:val="17740A7A"/>
    <w:rsid w:val="177C13BA"/>
    <w:rsid w:val="17854713"/>
    <w:rsid w:val="178946AD"/>
    <w:rsid w:val="178A3AD7"/>
    <w:rsid w:val="179664D8"/>
    <w:rsid w:val="179D3B6F"/>
    <w:rsid w:val="17A008AB"/>
    <w:rsid w:val="17A51AB4"/>
    <w:rsid w:val="17A86D50"/>
    <w:rsid w:val="17AC0679"/>
    <w:rsid w:val="17BB6387"/>
    <w:rsid w:val="17BC6E6A"/>
    <w:rsid w:val="17CF097B"/>
    <w:rsid w:val="17E2402A"/>
    <w:rsid w:val="17F555DA"/>
    <w:rsid w:val="17FC0523"/>
    <w:rsid w:val="17FE7F02"/>
    <w:rsid w:val="18255736"/>
    <w:rsid w:val="18337073"/>
    <w:rsid w:val="183A3210"/>
    <w:rsid w:val="185F79C5"/>
    <w:rsid w:val="18690804"/>
    <w:rsid w:val="186B1B5B"/>
    <w:rsid w:val="186C6F5F"/>
    <w:rsid w:val="18B70B8D"/>
    <w:rsid w:val="18BC4155"/>
    <w:rsid w:val="18C1177B"/>
    <w:rsid w:val="18CA54A8"/>
    <w:rsid w:val="18DC70CC"/>
    <w:rsid w:val="18DD567D"/>
    <w:rsid w:val="18DD7AF6"/>
    <w:rsid w:val="18EF640B"/>
    <w:rsid w:val="18F356AC"/>
    <w:rsid w:val="18F376AF"/>
    <w:rsid w:val="18F63C80"/>
    <w:rsid w:val="18FB383D"/>
    <w:rsid w:val="191749EA"/>
    <w:rsid w:val="19285F72"/>
    <w:rsid w:val="192A6117"/>
    <w:rsid w:val="19320B7E"/>
    <w:rsid w:val="19375EE1"/>
    <w:rsid w:val="193A52A0"/>
    <w:rsid w:val="193E63EE"/>
    <w:rsid w:val="19403EAA"/>
    <w:rsid w:val="19436A73"/>
    <w:rsid w:val="195F2F16"/>
    <w:rsid w:val="19877484"/>
    <w:rsid w:val="1988673C"/>
    <w:rsid w:val="198C5B2D"/>
    <w:rsid w:val="19901B6D"/>
    <w:rsid w:val="19994F37"/>
    <w:rsid w:val="199D21E8"/>
    <w:rsid w:val="19B27315"/>
    <w:rsid w:val="19B74200"/>
    <w:rsid w:val="19BA4203"/>
    <w:rsid w:val="19CF7435"/>
    <w:rsid w:val="19D35C0A"/>
    <w:rsid w:val="19D90537"/>
    <w:rsid w:val="19E95C81"/>
    <w:rsid w:val="19ED0C23"/>
    <w:rsid w:val="19FC7032"/>
    <w:rsid w:val="1A005548"/>
    <w:rsid w:val="1A0758B3"/>
    <w:rsid w:val="1A355B24"/>
    <w:rsid w:val="1A3B4453"/>
    <w:rsid w:val="1A524940"/>
    <w:rsid w:val="1A5F749D"/>
    <w:rsid w:val="1A814AD0"/>
    <w:rsid w:val="1A872FF3"/>
    <w:rsid w:val="1A8E7D82"/>
    <w:rsid w:val="1A9C00DF"/>
    <w:rsid w:val="1AA90718"/>
    <w:rsid w:val="1AAC5768"/>
    <w:rsid w:val="1AB26334"/>
    <w:rsid w:val="1AC21565"/>
    <w:rsid w:val="1AC36704"/>
    <w:rsid w:val="1AC45552"/>
    <w:rsid w:val="1ACD6DF6"/>
    <w:rsid w:val="1AD91880"/>
    <w:rsid w:val="1AFD7F64"/>
    <w:rsid w:val="1B007E3A"/>
    <w:rsid w:val="1B3F57A5"/>
    <w:rsid w:val="1B4D36AA"/>
    <w:rsid w:val="1B5704FA"/>
    <w:rsid w:val="1B5918C7"/>
    <w:rsid w:val="1B610C61"/>
    <w:rsid w:val="1B687AEF"/>
    <w:rsid w:val="1B7B1D2A"/>
    <w:rsid w:val="1B835B55"/>
    <w:rsid w:val="1B96184E"/>
    <w:rsid w:val="1BA6202D"/>
    <w:rsid w:val="1BAB7C6B"/>
    <w:rsid w:val="1BB136C9"/>
    <w:rsid w:val="1BCD0D23"/>
    <w:rsid w:val="1BD201A6"/>
    <w:rsid w:val="1BDD5155"/>
    <w:rsid w:val="1BE348F9"/>
    <w:rsid w:val="1C042DE1"/>
    <w:rsid w:val="1C0D33DC"/>
    <w:rsid w:val="1C112A19"/>
    <w:rsid w:val="1C197F84"/>
    <w:rsid w:val="1C296E5E"/>
    <w:rsid w:val="1C2B4B29"/>
    <w:rsid w:val="1C355C6B"/>
    <w:rsid w:val="1C4E3CA2"/>
    <w:rsid w:val="1C623E40"/>
    <w:rsid w:val="1C6D5412"/>
    <w:rsid w:val="1C7F7983"/>
    <w:rsid w:val="1C890801"/>
    <w:rsid w:val="1CAC31A9"/>
    <w:rsid w:val="1CAD0994"/>
    <w:rsid w:val="1CAE2016"/>
    <w:rsid w:val="1CB6536F"/>
    <w:rsid w:val="1CD016E7"/>
    <w:rsid w:val="1CD15199"/>
    <w:rsid w:val="1CD70806"/>
    <w:rsid w:val="1CE41C20"/>
    <w:rsid w:val="1CE65AFC"/>
    <w:rsid w:val="1CEC3B0A"/>
    <w:rsid w:val="1CFC0144"/>
    <w:rsid w:val="1CFE1E22"/>
    <w:rsid w:val="1D267261"/>
    <w:rsid w:val="1D27149D"/>
    <w:rsid w:val="1D305121"/>
    <w:rsid w:val="1D397A6D"/>
    <w:rsid w:val="1D4A3FF5"/>
    <w:rsid w:val="1D61678E"/>
    <w:rsid w:val="1D7A21B9"/>
    <w:rsid w:val="1D82078A"/>
    <w:rsid w:val="1D8E7654"/>
    <w:rsid w:val="1D9921EE"/>
    <w:rsid w:val="1D9E5C28"/>
    <w:rsid w:val="1DA446DA"/>
    <w:rsid w:val="1DAC647E"/>
    <w:rsid w:val="1DB115F1"/>
    <w:rsid w:val="1DB418AE"/>
    <w:rsid w:val="1DB961F1"/>
    <w:rsid w:val="1DBE272D"/>
    <w:rsid w:val="1DC85359"/>
    <w:rsid w:val="1DCD471E"/>
    <w:rsid w:val="1DD7798B"/>
    <w:rsid w:val="1DDD4ADF"/>
    <w:rsid w:val="1DE41E50"/>
    <w:rsid w:val="1DE704A2"/>
    <w:rsid w:val="1DF811F2"/>
    <w:rsid w:val="1DFC76C2"/>
    <w:rsid w:val="1E093F36"/>
    <w:rsid w:val="1E4166F4"/>
    <w:rsid w:val="1E4569AA"/>
    <w:rsid w:val="1E5906A7"/>
    <w:rsid w:val="1E596F80"/>
    <w:rsid w:val="1E6975FE"/>
    <w:rsid w:val="1E8A7856"/>
    <w:rsid w:val="1E8B69E5"/>
    <w:rsid w:val="1E8D4772"/>
    <w:rsid w:val="1E8E1105"/>
    <w:rsid w:val="1E94348E"/>
    <w:rsid w:val="1EAA7794"/>
    <w:rsid w:val="1EC94711"/>
    <w:rsid w:val="1ED37AB9"/>
    <w:rsid w:val="1ED8781E"/>
    <w:rsid w:val="1EF10F88"/>
    <w:rsid w:val="1EF35969"/>
    <w:rsid w:val="1EFB58BF"/>
    <w:rsid w:val="1F1F1431"/>
    <w:rsid w:val="1F23777D"/>
    <w:rsid w:val="1F345935"/>
    <w:rsid w:val="1F377D46"/>
    <w:rsid w:val="1F503858"/>
    <w:rsid w:val="1F540A5B"/>
    <w:rsid w:val="1F6379F8"/>
    <w:rsid w:val="1F6E176A"/>
    <w:rsid w:val="1F982676"/>
    <w:rsid w:val="1F9C54E5"/>
    <w:rsid w:val="1FA45952"/>
    <w:rsid w:val="1FB738D7"/>
    <w:rsid w:val="1FC3402A"/>
    <w:rsid w:val="1FD52A83"/>
    <w:rsid w:val="1FE03E2B"/>
    <w:rsid w:val="1FE13820"/>
    <w:rsid w:val="1FE3647B"/>
    <w:rsid w:val="20001679"/>
    <w:rsid w:val="200E2CE8"/>
    <w:rsid w:val="2041133D"/>
    <w:rsid w:val="204D7D98"/>
    <w:rsid w:val="20513C71"/>
    <w:rsid w:val="205838C3"/>
    <w:rsid w:val="20592BE1"/>
    <w:rsid w:val="20683B32"/>
    <w:rsid w:val="208E4CA5"/>
    <w:rsid w:val="20B85B6C"/>
    <w:rsid w:val="20B97B69"/>
    <w:rsid w:val="20CB137D"/>
    <w:rsid w:val="20D60C41"/>
    <w:rsid w:val="20D86A1B"/>
    <w:rsid w:val="20E73A16"/>
    <w:rsid w:val="20E93F65"/>
    <w:rsid w:val="20F74CDF"/>
    <w:rsid w:val="21080B1F"/>
    <w:rsid w:val="211F633D"/>
    <w:rsid w:val="21287B59"/>
    <w:rsid w:val="212E1977"/>
    <w:rsid w:val="214D45D0"/>
    <w:rsid w:val="21560C74"/>
    <w:rsid w:val="2166240A"/>
    <w:rsid w:val="216929AF"/>
    <w:rsid w:val="21925EFC"/>
    <w:rsid w:val="21AA77CE"/>
    <w:rsid w:val="21BC4AE1"/>
    <w:rsid w:val="21C92A75"/>
    <w:rsid w:val="21D26807"/>
    <w:rsid w:val="21D647A9"/>
    <w:rsid w:val="21D93411"/>
    <w:rsid w:val="21E976ED"/>
    <w:rsid w:val="21F045F2"/>
    <w:rsid w:val="21F7445F"/>
    <w:rsid w:val="2202422C"/>
    <w:rsid w:val="220A5F40"/>
    <w:rsid w:val="221A425C"/>
    <w:rsid w:val="2223202B"/>
    <w:rsid w:val="22317971"/>
    <w:rsid w:val="22324E3C"/>
    <w:rsid w:val="22457491"/>
    <w:rsid w:val="22484CBB"/>
    <w:rsid w:val="2252248B"/>
    <w:rsid w:val="225E003A"/>
    <w:rsid w:val="227C3930"/>
    <w:rsid w:val="229C5419"/>
    <w:rsid w:val="22AC1638"/>
    <w:rsid w:val="22CB1A61"/>
    <w:rsid w:val="22CC769A"/>
    <w:rsid w:val="22CE06DC"/>
    <w:rsid w:val="22D23626"/>
    <w:rsid w:val="22D62EEB"/>
    <w:rsid w:val="22DB2BCF"/>
    <w:rsid w:val="22E00FEF"/>
    <w:rsid w:val="22E31A4B"/>
    <w:rsid w:val="22EF4AB4"/>
    <w:rsid w:val="22FF1B59"/>
    <w:rsid w:val="230C14A4"/>
    <w:rsid w:val="230C3F3A"/>
    <w:rsid w:val="23216B1D"/>
    <w:rsid w:val="23223022"/>
    <w:rsid w:val="23294543"/>
    <w:rsid w:val="232C638A"/>
    <w:rsid w:val="23365724"/>
    <w:rsid w:val="233D558F"/>
    <w:rsid w:val="235558E1"/>
    <w:rsid w:val="23580B09"/>
    <w:rsid w:val="235B27CC"/>
    <w:rsid w:val="237F16B6"/>
    <w:rsid w:val="239E225F"/>
    <w:rsid w:val="23B00FD7"/>
    <w:rsid w:val="23B705D9"/>
    <w:rsid w:val="23C60DF7"/>
    <w:rsid w:val="23D2200C"/>
    <w:rsid w:val="23D66352"/>
    <w:rsid w:val="23DB2301"/>
    <w:rsid w:val="23E83CDD"/>
    <w:rsid w:val="23F4665B"/>
    <w:rsid w:val="240B05FE"/>
    <w:rsid w:val="24137039"/>
    <w:rsid w:val="24264683"/>
    <w:rsid w:val="24270C0C"/>
    <w:rsid w:val="2428627F"/>
    <w:rsid w:val="242A4D37"/>
    <w:rsid w:val="243C25FD"/>
    <w:rsid w:val="24530B8A"/>
    <w:rsid w:val="24576453"/>
    <w:rsid w:val="2461439B"/>
    <w:rsid w:val="24617CAD"/>
    <w:rsid w:val="24642D58"/>
    <w:rsid w:val="24941163"/>
    <w:rsid w:val="24B91FD3"/>
    <w:rsid w:val="24D44611"/>
    <w:rsid w:val="24E93BDC"/>
    <w:rsid w:val="24F609FE"/>
    <w:rsid w:val="24F84893"/>
    <w:rsid w:val="251330E2"/>
    <w:rsid w:val="25201F1F"/>
    <w:rsid w:val="252462CA"/>
    <w:rsid w:val="252E0D43"/>
    <w:rsid w:val="25300B39"/>
    <w:rsid w:val="25345A94"/>
    <w:rsid w:val="2536256B"/>
    <w:rsid w:val="25372DFC"/>
    <w:rsid w:val="25376113"/>
    <w:rsid w:val="25565511"/>
    <w:rsid w:val="256777E8"/>
    <w:rsid w:val="257336D2"/>
    <w:rsid w:val="257F1F92"/>
    <w:rsid w:val="258239BC"/>
    <w:rsid w:val="25966AEB"/>
    <w:rsid w:val="259B73AD"/>
    <w:rsid w:val="259D77A2"/>
    <w:rsid w:val="25BA0EC3"/>
    <w:rsid w:val="25D101AD"/>
    <w:rsid w:val="25E13913"/>
    <w:rsid w:val="25E86CF1"/>
    <w:rsid w:val="25EA60A7"/>
    <w:rsid w:val="25F0785D"/>
    <w:rsid w:val="25F2040F"/>
    <w:rsid w:val="25F22246"/>
    <w:rsid w:val="260B1A8B"/>
    <w:rsid w:val="26121868"/>
    <w:rsid w:val="261237DC"/>
    <w:rsid w:val="26297808"/>
    <w:rsid w:val="26305563"/>
    <w:rsid w:val="26335B14"/>
    <w:rsid w:val="26345C82"/>
    <w:rsid w:val="263F63D5"/>
    <w:rsid w:val="264561F3"/>
    <w:rsid w:val="2657371E"/>
    <w:rsid w:val="266976B1"/>
    <w:rsid w:val="2670079B"/>
    <w:rsid w:val="267047E0"/>
    <w:rsid w:val="26924756"/>
    <w:rsid w:val="26A05AAE"/>
    <w:rsid w:val="26AD4611"/>
    <w:rsid w:val="26B66697"/>
    <w:rsid w:val="26C009EF"/>
    <w:rsid w:val="26C12C8A"/>
    <w:rsid w:val="26D1527F"/>
    <w:rsid w:val="26DB6175"/>
    <w:rsid w:val="26E1123A"/>
    <w:rsid w:val="26E64897"/>
    <w:rsid w:val="26F03373"/>
    <w:rsid w:val="26F34D08"/>
    <w:rsid w:val="26FA64D6"/>
    <w:rsid w:val="26FF02C1"/>
    <w:rsid w:val="270D3E41"/>
    <w:rsid w:val="272F18E7"/>
    <w:rsid w:val="27345F4B"/>
    <w:rsid w:val="274B71F7"/>
    <w:rsid w:val="276211A1"/>
    <w:rsid w:val="276A49B6"/>
    <w:rsid w:val="276D0559"/>
    <w:rsid w:val="27760F07"/>
    <w:rsid w:val="277A5916"/>
    <w:rsid w:val="277A7F86"/>
    <w:rsid w:val="279D1CCC"/>
    <w:rsid w:val="27AB7C84"/>
    <w:rsid w:val="27B427CD"/>
    <w:rsid w:val="27E10833"/>
    <w:rsid w:val="27EE1359"/>
    <w:rsid w:val="27F75178"/>
    <w:rsid w:val="2805063D"/>
    <w:rsid w:val="28153792"/>
    <w:rsid w:val="282F43D2"/>
    <w:rsid w:val="283244AF"/>
    <w:rsid w:val="2835183D"/>
    <w:rsid w:val="283B73C3"/>
    <w:rsid w:val="28575477"/>
    <w:rsid w:val="287D49A1"/>
    <w:rsid w:val="288B7474"/>
    <w:rsid w:val="288D1679"/>
    <w:rsid w:val="288E4C15"/>
    <w:rsid w:val="28956042"/>
    <w:rsid w:val="28A91681"/>
    <w:rsid w:val="28AA3FD9"/>
    <w:rsid w:val="28AB477A"/>
    <w:rsid w:val="28BB6E5A"/>
    <w:rsid w:val="28C826B1"/>
    <w:rsid w:val="28CF55D3"/>
    <w:rsid w:val="28D15A0A"/>
    <w:rsid w:val="28D948BF"/>
    <w:rsid w:val="28DC19A4"/>
    <w:rsid w:val="28EC5B7E"/>
    <w:rsid w:val="28EF68A3"/>
    <w:rsid w:val="28F83DC7"/>
    <w:rsid w:val="28FC05AD"/>
    <w:rsid w:val="2902614D"/>
    <w:rsid w:val="290E4DCA"/>
    <w:rsid w:val="29140736"/>
    <w:rsid w:val="29143B49"/>
    <w:rsid w:val="291B2FD8"/>
    <w:rsid w:val="291C47AB"/>
    <w:rsid w:val="291F4F3E"/>
    <w:rsid w:val="29272546"/>
    <w:rsid w:val="292A3B6F"/>
    <w:rsid w:val="292D3B2B"/>
    <w:rsid w:val="293A35CC"/>
    <w:rsid w:val="29445167"/>
    <w:rsid w:val="29445735"/>
    <w:rsid w:val="29507AB1"/>
    <w:rsid w:val="29636D8B"/>
    <w:rsid w:val="297E0DAB"/>
    <w:rsid w:val="298838FA"/>
    <w:rsid w:val="298E32BC"/>
    <w:rsid w:val="299704E8"/>
    <w:rsid w:val="29B669AE"/>
    <w:rsid w:val="29BB139C"/>
    <w:rsid w:val="29CC77B7"/>
    <w:rsid w:val="29E05449"/>
    <w:rsid w:val="29F5184A"/>
    <w:rsid w:val="2A1268C3"/>
    <w:rsid w:val="2A2171B0"/>
    <w:rsid w:val="2A2907C7"/>
    <w:rsid w:val="2A2E1467"/>
    <w:rsid w:val="2A545DD9"/>
    <w:rsid w:val="2A557F75"/>
    <w:rsid w:val="2A6507AE"/>
    <w:rsid w:val="2A6C432C"/>
    <w:rsid w:val="2A6F2591"/>
    <w:rsid w:val="2A7C19A5"/>
    <w:rsid w:val="2A80654B"/>
    <w:rsid w:val="2A864127"/>
    <w:rsid w:val="2A9230F9"/>
    <w:rsid w:val="2A962EE4"/>
    <w:rsid w:val="2A9E7082"/>
    <w:rsid w:val="2A9E7B6E"/>
    <w:rsid w:val="2AAB7B00"/>
    <w:rsid w:val="2ACE4A7D"/>
    <w:rsid w:val="2ADB5E4E"/>
    <w:rsid w:val="2AF14198"/>
    <w:rsid w:val="2AF251C6"/>
    <w:rsid w:val="2B0003EE"/>
    <w:rsid w:val="2B060FC6"/>
    <w:rsid w:val="2B0674C1"/>
    <w:rsid w:val="2B0C2FC6"/>
    <w:rsid w:val="2B4617ED"/>
    <w:rsid w:val="2B491906"/>
    <w:rsid w:val="2B4A3852"/>
    <w:rsid w:val="2B4F5085"/>
    <w:rsid w:val="2B5C30FB"/>
    <w:rsid w:val="2B616EFA"/>
    <w:rsid w:val="2B6A4E34"/>
    <w:rsid w:val="2B6C7916"/>
    <w:rsid w:val="2B821C11"/>
    <w:rsid w:val="2B8C62F0"/>
    <w:rsid w:val="2BA74C25"/>
    <w:rsid w:val="2BB55339"/>
    <w:rsid w:val="2BD7728F"/>
    <w:rsid w:val="2BDC4BE7"/>
    <w:rsid w:val="2BFB7374"/>
    <w:rsid w:val="2BFF60A8"/>
    <w:rsid w:val="2C183950"/>
    <w:rsid w:val="2C27602D"/>
    <w:rsid w:val="2C391383"/>
    <w:rsid w:val="2C403F36"/>
    <w:rsid w:val="2C407440"/>
    <w:rsid w:val="2C501F72"/>
    <w:rsid w:val="2C5A73C6"/>
    <w:rsid w:val="2C68713A"/>
    <w:rsid w:val="2C736DD8"/>
    <w:rsid w:val="2C823FC3"/>
    <w:rsid w:val="2C866B0B"/>
    <w:rsid w:val="2C8D15E4"/>
    <w:rsid w:val="2CA05F1C"/>
    <w:rsid w:val="2CD20740"/>
    <w:rsid w:val="2CD66BAF"/>
    <w:rsid w:val="2CE547E5"/>
    <w:rsid w:val="2CED7217"/>
    <w:rsid w:val="2CFB040F"/>
    <w:rsid w:val="2D064832"/>
    <w:rsid w:val="2D1B36F8"/>
    <w:rsid w:val="2D391DD6"/>
    <w:rsid w:val="2D3C09F7"/>
    <w:rsid w:val="2D5F21C4"/>
    <w:rsid w:val="2D646BAE"/>
    <w:rsid w:val="2D680588"/>
    <w:rsid w:val="2D8E17DF"/>
    <w:rsid w:val="2D917516"/>
    <w:rsid w:val="2D9374A6"/>
    <w:rsid w:val="2DA93ACB"/>
    <w:rsid w:val="2DE76623"/>
    <w:rsid w:val="2DF47AA5"/>
    <w:rsid w:val="2DF524A7"/>
    <w:rsid w:val="2E144BAF"/>
    <w:rsid w:val="2E150147"/>
    <w:rsid w:val="2E167698"/>
    <w:rsid w:val="2E22635F"/>
    <w:rsid w:val="2E2746AC"/>
    <w:rsid w:val="2E2A1718"/>
    <w:rsid w:val="2E3F3416"/>
    <w:rsid w:val="2E436178"/>
    <w:rsid w:val="2E4E0AA8"/>
    <w:rsid w:val="2E543D9E"/>
    <w:rsid w:val="2E5A6FDF"/>
    <w:rsid w:val="2E5B6BD7"/>
    <w:rsid w:val="2E5C5AD5"/>
    <w:rsid w:val="2E6863BB"/>
    <w:rsid w:val="2E693DFC"/>
    <w:rsid w:val="2E6E61AE"/>
    <w:rsid w:val="2E8952D4"/>
    <w:rsid w:val="2E9541CC"/>
    <w:rsid w:val="2E9C58D4"/>
    <w:rsid w:val="2EA80461"/>
    <w:rsid w:val="2EBA2DFB"/>
    <w:rsid w:val="2EC219BE"/>
    <w:rsid w:val="2ED613FA"/>
    <w:rsid w:val="2EDD379C"/>
    <w:rsid w:val="2F140DAC"/>
    <w:rsid w:val="2F340AA1"/>
    <w:rsid w:val="2F3565C7"/>
    <w:rsid w:val="2F370591"/>
    <w:rsid w:val="2F61050F"/>
    <w:rsid w:val="2F8B2442"/>
    <w:rsid w:val="2F8C5A4F"/>
    <w:rsid w:val="2F921852"/>
    <w:rsid w:val="2FAA2B11"/>
    <w:rsid w:val="2FB91CBC"/>
    <w:rsid w:val="2FBB4D1E"/>
    <w:rsid w:val="2FEB490B"/>
    <w:rsid w:val="2FED0D32"/>
    <w:rsid w:val="2FFE1312"/>
    <w:rsid w:val="30185914"/>
    <w:rsid w:val="304706EC"/>
    <w:rsid w:val="3050190A"/>
    <w:rsid w:val="30663140"/>
    <w:rsid w:val="306B04F2"/>
    <w:rsid w:val="307D407D"/>
    <w:rsid w:val="3083101C"/>
    <w:rsid w:val="308700A7"/>
    <w:rsid w:val="308819B0"/>
    <w:rsid w:val="308C62A5"/>
    <w:rsid w:val="30901A60"/>
    <w:rsid w:val="309076A3"/>
    <w:rsid w:val="30AD68B0"/>
    <w:rsid w:val="30B236CE"/>
    <w:rsid w:val="30BD214E"/>
    <w:rsid w:val="30C24DF0"/>
    <w:rsid w:val="30C61FD6"/>
    <w:rsid w:val="30CB4B97"/>
    <w:rsid w:val="30CC28B8"/>
    <w:rsid w:val="30D44694"/>
    <w:rsid w:val="30DB738F"/>
    <w:rsid w:val="30E03361"/>
    <w:rsid w:val="30E853B0"/>
    <w:rsid w:val="30F05C48"/>
    <w:rsid w:val="30F304E8"/>
    <w:rsid w:val="31464ABB"/>
    <w:rsid w:val="314B3E80"/>
    <w:rsid w:val="314D1AC3"/>
    <w:rsid w:val="314F6FED"/>
    <w:rsid w:val="3154414F"/>
    <w:rsid w:val="31773C73"/>
    <w:rsid w:val="317D1A51"/>
    <w:rsid w:val="319476B2"/>
    <w:rsid w:val="31960565"/>
    <w:rsid w:val="319753BD"/>
    <w:rsid w:val="31A16AAA"/>
    <w:rsid w:val="31A96B41"/>
    <w:rsid w:val="31AC22EA"/>
    <w:rsid w:val="31B639EF"/>
    <w:rsid w:val="31BB2DB3"/>
    <w:rsid w:val="31BC679A"/>
    <w:rsid w:val="31BD4AE5"/>
    <w:rsid w:val="321512AC"/>
    <w:rsid w:val="321750A0"/>
    <w:rsid w:val="322540FF"/>
    <w:rsid w:val="322770DE"/>
    <w:rsid w:val="322D6032"/>
    <w:rsid w:val="322E1117"/>
    <w:rsid w:val="322E25E1"/>
    <w:rsid w:val="32320B36"/>
    <w:rsid w:val="32335040"/>
    <w:rsid w:val="32442AAD"/>
    <w:rsid w:val="324B7130"/>
    <w:rsid w:val="324C1127"/>
    <w:rsid w:val="32527FFC"/>
    <w:rsid w:val="325E3DAF"/>
    <w:rsid w:val="325F2D79"/>
    <w:rsid w:val="326D593D"/>
    <w:rsid w:val="32700042"/>
    <w:rsid w:val="32782308"/>
    <w:rsid w:val="327A2536"/>
    <w:rsid w:val="327F060B"/>
    <w:rsid w:val="327F4D4C"/>
    <w:rsid w:val="328051B6"/>
    <w:rsid w:val="32921148"/>
    <w:rsid w:val="329477FB"/>
    <w:rsid w:val="32A0398D"/>
    <w:rsid w:val="32A93554"/>
    <w:rsid w:val="32A97F5B"/>
    <w:rsid w:val="32B048E2"/>
    <w:rsid w:val="32C24615"/>
    <w:rsid w:val="32D14858"/>
    <w:rsid w:val="32E116A8"/>
    <w:rsid w:val="32E47D6D"/>
    <w:rsid w:val="32E7407C"/>
    <w:rsid w:val="32EE590A"/>
    <w:rsid w:val="32FA4B9F"/>
    <w:rsid w:val="32FC4092"/>
    <w:rsid w:val="33023E77"/>
    <w:rsid w:val="33041EC0"/>
    <w:rsid w:val="330F52A5"/>
    <w:rsid w:val="33126157"/>
    <w:rsid w:val="33172B9B"/>
    <w:rsid w:val="331754E6"/>
    <w:rsid w:val="33182487"/>
    <w:rsid w:val="332773AA"/>
    <w:rsid w:val="33394760"/>
    <w:rsid w:val="333D3C9C"/>
    <w:rsid w:val="334B5A13"/>
    <w:rsid w:val="335559EF"/>
    <w:rsid w:val="33615376"/>
    <w:rsid w:val="33634ADB"/>
    <w:rsid w:val="33660006"/>
    <w:rsid w:val="336932CF"/>
    <w:rsid w:val="336B25B7"/>
    <w:rsid w:val="336E20A7"/>
    <w:rsid w:val="338303AD"/>
    <w:rsid w:val="3398488F"/>
    <w:rsid w:val="339C51E7"/>
    <w:rsid w:val="33AC580E"/>
    <w:rsid w:val="33AD7F8C"/>
    <w:rsid w:val="33B977C6"/>
    <w:rsid w:val="33CD539D"/>
    <w:rsid w:val="33CD6266"/>
    <w:rsid w:val="33E01AE2"/>
    <w:rsid w:val="33E02FA5"/>
    <w:rsid w:val="33F06E8A"/>
    <w:rsid w:val="33F60D7B"/>
    <w:rsid w:val="340216D2"/>
    <w:rsid w:val="34027F39"/>
    <w:rsid w:val="34032AC0"/>
    <w:rsid w:val="34120C85"/>
    <w:rsid w:val="3417273F"/>
    <w:rsid w:val="34173034"/>
    <w:rsid w:val="34260B6A"/>
    <w:rsid w:val="343A1275"/>
    <w:rsid w:val="343C3F54"/>
    <w:rsid w:val="344A6019"/>
    <w:rsid w:val="34542C6B"/>
    <w:rsid w:val="34565FB4"/>
    <w:rsid w:val="346314E0"/>
    <w:rsid w:val="346911EC"/>
    <w:rsid w:val="3469402B"/>
    <w:rsid w:val="346E47D9"/>
    <w:rsid w:val="347654EE"/>
    <w:rsid w:val="347D7C44"/>
    <w:rsid w:val="347F29A6"/>
    <w:rsid w:val="34873421"/>
    <w:rsid w:val="348957BF"/>
    <w:rsid w:val="34935693"/>
    <w:rsid w:val="34A87742"/>
    <w:rsid w:val="34B01683"/>
    <w:rsid w:val="34BF35E1"/>
    <w:rsid w:val="34C14C84"/>
    <w:rsid w:val="34CB5A03"/>
    <w:rsid w:val="34D11FFA"/>
    <w:rsid w:val="34E00929"/>
    <w:rsid w:val="34E04BCC"/>
    <w:rsid w:val="35050F88"/>
    <w:rsid w:val="350B22A4"/>
    <w:rsid w:val="35150CDE"/>
    <w:rsid w:val="35223149"/>
    <w:rsid w:val="35272FAF"/>
    <w:rsid w:val="35304DDA"/>
    <w:rsid w:val="35422AB3"/>
    <w:rsid w:val="35582D55"/>
    <w:rsid w:val="356D27B1"/>
    <w:rsid w:val="35724CE3"/>
    <w:rsid w:val="35957C14"/>
    <w:rsid w:val="359A3628"/>
    <w:rsid w:val="35AD6B90"/>
    <w:rsid w:val="35B33E1F"/>
    <w:rsid w:val="35B87C6E"/>
    <w:rsid w:val="35B922F8"/>
    <w:rsid w:val="35D77C0A"/>
    <w:rsid w:val="35DA0685"/>
    <w:rsid w:val="35E52AF5"/>
    <w:rsid w:val="36021D98"/>
    <w:rsid w:val="36127662"/>
    <w:rsid w:val="36371193"/>
    <w:rsid w:val="363C023B"/>
    <w:rsid w:val="36525CB0"/>
    <w:rsid w:val="365A37F7"/>
    <w:rsid w:val="36831CAF"/>
    <w:rsid w:val="369333D0"/>
    <w:rsid w:val="36AC24EB"/>
    <w:rsid w:val="36B23B12"/>
    <w:rsid w:val="36B353F8"/>
    <w:rsid w:val="36BC4FAF"/>
    <w:rsid w:val="36BD75CE"/>
    <w:rsid w:val="36BE7294"/>
    <w:rsid w:val="36BF5848"/>
    <w:rsid w:val="36DD1A1E"/>
    <w:rsid w:val="36E054F6"/>
    <w:rsid w:val="36E10376"/>
    <w:rsid w:val="36E46B3D"/>
    <w:rsid w:val="36EE4A70"/>
    <w:rsid w:val="36FB2342"/>
    <w:rsid w:val="370A4C39"/>
    <w:rsid w:val="37150D78"/>
    <w:rsid w:val="372F1B4E"/>
    <w:rsid w:val="37322A8B"/>
    <w:rsid w:val="37451BA0"/>
    <w:rsid w:val="37487E26"/>
    <w:rsid w:val="374A4A4A"/>
    <w:rsid w:val="375422FB"/>
    <w:rsid w:val="37557806"/>
    <w:rsid w:val="37607F59"/>
    <w:rsid w:val="37654AC8"/>
    <w:rsid w:val="37677539"/>
    <w:rsid w:val="377E239D"/>
    <w:rsid w:val="37886F09"/>
    <w:rsid w:val="379A1DE6"/>
    <w:rsid w:val="379C5A9C"/>
    <w:rsid w:val="379D6401"/>
    <w:rsid w:val="37B01015"/>
    <w:rsid w:val="37B24C58"/>
    <w:rsid w:val="37EA36EA"/>
    <w:rsid w:val="37EB77D4"/>
    <w:rsid w:val="37F6099D"/>
    <w:rsid w:val="38097442"/>
    <w:rsid w:val="38136B82"/>
    <w:rsid w:val="382E5B4B"/>
    <w:rsid w:val="38367638"/>
    <w:rsid w:val="38376F0C"/>
    <w:rsid w:val="386C0719"/>
    <w:rsid w:val="387141C0"/>
    <w:rsid w:val="3872255D"/>
    <w:rsid w:val="38786129"/>
    <w:rsid w:val="388A7983"/>
    <w:rsid w:val="38907EED"/>
    <w:rsid w:val="3896486A"/>
    <w:rsid w:val="38D22CCE"/>
    <w:rsid w:val="38DC64EF"/>
    <w:rsid w:val="38E2055A"/>
    <w:rsid w:val="38EB0E88"/>
    <w:rsid w:val="38EB75EC"/>
    <w:rsid w:val="38EE2E5D"/>
    <w:rsid w:val="38F0305B"/>
    <w:rsid w:val="38F63B44"/>
    <w:rsid w:val="38F655F5"/>
    <w:rsid w:val="38FC2845"/>
    <w:rsid w:val="393D67A4"/>
    <w:rsid w:val="39530260"/>
    <w:rsid w:val="395B5987"/>
    <w:rsid w:val="397877DC"/>
    <w:rsid w:val="397A3DEF"/>
    <w:rsid w:val="398E0DAD"/>
    <w:rsid w:val="399F2FBB"/>
    <w:rsid w:val="39BC4A4C"/>
    <w:rsid w:val="39D20BD3"/>
    <w:rsid w:val="39D54E8F"/>
    <w:rsid w:val="39DF2675"/>
    <w:rsid w:val="39E00648"/>
    <w:rsid w:val="39EB6E82"/>
    <w:rsid w:val="3A055438"/>
    <w:rsid w:val="3A0D4436"/>
    <w:rsid w:val="3A2347B7"/>
    <w:rsid w:val="3A2E248B"/>
    <w:rsid w:val="3A335AB8"/>
    <w:rsid w:val="3A36196B"/>
    <w:rsid w:val="3A532689"/>
    <w:rsid w:val="3A5A0F32"/>
    <w:rsid w:val="3A65563B"/>
    <w:rsid w:val="3A6E646E"/>
    <w:rsid w:val="3A7657F7"/>
    <w:rsid w:val="3A7F12F0"/>
    <w:rsid w:val="3A841B21"/>
    <w:rsid w:val="3A876557"/>
    <w:rsid w:val="3A8B7A04"/>
    <w:rsid w:val="3A993EAE"/>
    <w:rsid w:val="3A9D5FA6"/>
    <w:rsid w:val="3AAD417E"/>
    <w:rsid w:val="3AC33AEC"/>
    <w:rsid w:val="3AC52EF5"/>
    <w:rsid w:val="3AC55C00"/>
    <w:rsid w:val="3ACE7FFB"/>
    <w:rsid w:val="3AD7041F"/>
    <w:rsid w:val="3ADB18E3"/>
    <w:rsid w:val="3ADD023E"/>
    <w:rsid w:val="3AE45C9E"/>
    <w:rsid w:val="3B162E65"/>
    <w:rsid w:val="3B364E7C"/>
    <w:rsid w:val="3B3D11E5"/>
    <w:rsid w:val="3B41202F"/>
    <w:rsid w:val="3B5967F0"/>
    <w:rsid w:val="3B693959"/>
    <w:rsid w:val="3B7A1827"/>
    <w:rsid w:val="3B7C1226"/>
    <w:rsid w:val="3B8D5021"/>
    <w:rsid w:val="3B9A6A4F"/>
    <w:rsid w:val="3BA11FCD"/>
    <w:rsid w:val="3BA5177C"/>
    <w:rsid w:val="3BA66882"/>
    <w:rsid w:val="3BB45D4F"/>
    <w:rsid w:val="3BD238CE"/>
    <w:rsid w:val="3BD51901"/>
    <w:rsid w:val="3BD76E6C"/>
    <w:rsid w:val="3BD85A41"/>
    <w:rsid w:val="3BE700F0"/>
    <w:rsid w:val="3BEC6A8E"/>
    <w:rsid w:val="3BFE00BE"/>
    <w:rsid w:val="3C0322E2"/>
    <w:rsid w:val="3C0D4641"/>
    <w:rsid w:val="3C1C0729"/>
    <w:rsid w:val="3C1F3AA8"/>
    <w:rsid w:val="3C223052"/>
    <w:rsid w:val="3C38160C"/>
    <w:rsid w:val="3C3A4DF5"/>
    <w:rsid w:val="3C425953"/>
    <w:rsid w:val="3C481D90"/>
    <w:rsid w:val="3C4969E8"/>
    <w:rsid w:val="3C5524E9"/>
    <w:rsid w:val="3C7F0ADB"/>
    <w:rsid w:val="3C865CB5"/>
    <w:rsid w:val="3C8E01DC"/>
    <w:rsid w:val="3C905A6C"/>
    <w:rsid w:val="3CA365C2"/>
    <w:rsid w:val="3CA6637E"/>
    <w:rsid w:val="3CAA76E3"/>
    <w:rsid w:val="3CAC613E"/>
    <w:rsid w:val="3CAD53DC"/>
    <w:rsid w:val="3CBB28F1"/>
    <w:rsid w:val="3CC1252A"/>
    <w:rsid w:val="3CCD7E3F"/>
    <w:rsid w:val="3CD22F00"/>
    <w:rsid w:val="3CD71A19"/>
    <w:rsid w:val="3CD742E9"/>
    <w:rsid w:val="3CDE038F"/>
    <w:rsid w:val="3CE07B72"/>
    <w:rsid w:val="3CF20560"/>
    <w:rsid w:val="3CF8135F"/>
    <w:rsid w:val="3D12189C"/>
    <w:rsid w:val="3D1B0357"/>
    <w:rsid w:val="3D1F5DD8"/>
    <w:rsid w:val="3D221EEF"/>
    <w:rsid w:val="3D2837F9"/>
    <w:rsid w:val="3D2A656A"/>
    <w:rsid w:val="3D45559A"/>
    <w:rsid w:val="3D4C052B"/>
    <w:rsid w:val="3D6F6289"/>
    <w:rsid w:val="3D7031A1"/>
    <w:rsid w:val="3D87261E"/>
    <w:rsid w:val="3D8D7E16"/>
    <w:rsid w:val="3D9077EA"/>
    <w:rsid w:val="3D914A71"/>
    <w:rsid w:val="3D934985"/>
    <w:rsid w:val="3DA94408"/>
    <w:rsid w:val="3DB404E0"/>
    <w:rsid w:val="3DD61E07"/>
    <w:rsid w:val="3DD61F42"/>
    <w:rsid w:val="3DDF6F98"/>
    <w:rsid w:val="3DEF3674"/>
    <w:rsid w:val="3E007463"/>
    <w:rsid w:val="3E1D3F93"/>
    <w:rsid w:val="3E4C3803"/>
    <w:rsid w:val="3E603FB6"/>
    <w:rsid w:val="3E6E39D8"/>
    <w:rsid w:val="3E734A16"/>
    <w:rsid w:val="3E7C7B14"/>
    <w:rsid w:val="3E8867AF"/>
    <w:rsid w:val="3E8E60F3"/>
    <w:rsid w:val="3E990587"/>
    <w:rsid w:val="3E9A6446"/>
    <w:rsid w:val="3E9D0594"/>
    <w:rsid w:val="3EA01CAF"/>
    <w:rsid w:val="3EA14F39"/>
    <w:rsid w:val="3EA16C7D"/>
    <w:rsid w:val="3EA31D29"/>
    <w:rsid w:val="3EAA3E07"/>
    <w:rsid w:val="3ECC0A06"/>
    <w:rsid w:val="3ED60A39"/>
    <w:rsid w:val="3ED74D7F"/>
    <w:rsid w:val="3EEF0467"/>
    <w:rsid w:val="3F0A35CC"/>
    <w:rsid w:val="3F0F223A"/>
    <w:rsid w:val="3F163E69"/>
    <w:rsid w:val="3F1A21E1"/>
    <w:rsid w:val="3F3F36A7"/>
    <w:rsid w:val="3F447A40"/>
    <w:rsid w:val="3F492723"/>
    <w:rsid w:val="3F4C7741"/>
    <w:rsid w:val="3F780536"/>
    <w:rsid w:val="3F790B62"/>
    <w:rsid w:val="3F7C547B"/>
    <w:rsid w:val="3F8548DE"/>
    <w:rsid w:val="3F884BAC"/>
    <w:rsid w:val="3F8B2DDB"/>
    <w:rsid w:val="3FBC5401"/>
    <w:rsid w:val="3FC41D5A"/>
    <w:rsid w:val="3FD6525C"/>
    <w:rsid w:val="3FF16F33"/>
    <w:rsid w:val="3FF81804"/>
    <w:rsid w:val="3FFB2F15"/>
    <w:rsid w:val="3FFD21B5"/>
    <w:rsid w:val="40093258"/>
    <w:rsid w:val="400E1178"/>
    <w:rsid w:val="400F479A"/>
    <w:rsid w:val="40112320"/>
    <w:rsid w:val="40130696"/>
    <w:rsid w:val="40214B37"/>
    <w:rsid w:val="40454A14"/>
    <w:rsid w:val="4054199E"/>
    <w:rsid w:val="407225E2"/>
    <w:rsid w:val="407954D1"/>
    <w:rsid w:val="407A15C5"/>
    <w:rsid w:val="408225E2"/>
    <w:rsid w:val="408846EA"/>
    <w:rsid w:val="40B94B83"/>
    <w:rsid w:val="40BF2194"/>
    <w:rsid w:val="40CE016E"/>
    <w:rsid w:val="40CE724E"/>
    <w:rsid w:val="40D7262D"/>
    <w:rsid w:val="41123BAA"/>
    <w:rsid w:val="41160006"/>
    <w:rsid w:val="412C5357"/>
    <w:rsid w:val="41307A7B"/>
    <w:rsid w:val="4135020B"/>
    <w:rsid w:val="41406E31"/>
    <w:rsid w:val="415A50AF"/>
    <w:rsid w:val="415B263B"/>
    <w:rsid w:val="415C7D07"/>
    <w:rsid w:val="417116E0"/>
    <w:rsid w:val="41913041"/>
    <w:rsid w:val="41932F14"/>
    <w:rsid w:val="419F6289"/>
    <w:rsid w:val="41A329EC"/>
    <w:rsid w:val="41BD42ED"/>
    <w:rsid w:val="41E40104"/>
    <w:rsid w:val="41E64625"/>
    <w:rsid w:val="41EC6646"/>
    <w:rsid w:val="41FF4BCF"/>
    <w:rsid w:val="41FF6CEC"/>
    <w:rsid w:val="422B69A3"/>
    <w:rsid w:val="422C5EA7"/>
    <w:rsid w:val="423F6323"/>
    <w:rsid w:val="424D59E5"/>
    <w:rsid w:val="4252450A"/>
    <w:rsid w:val="425E72C4"/>
    <w:rsid w:val="426F3144"/>
    <w:rsid w:val="42731488"/>
    <w:rsid w:val="42933B5E"/>
    <w:rsid w:val="429A4C67"/>
    <w:rsid w:val="42AD2CEC"/>
    <w:rsid w:val="42B25919"/>
    <w:rsid w:val="42C423FA"/>
    <w:rsid w:val="42CD2946"/>
    <w:rsid w:val="42EB1BFC"/>
    <w:rsid w:val="42F44377"/>
    <w:rsid w:val="42FC2D82"/>
    <w:rsid w:val="43160791"/>
    <w:rsid w:val="4319327A"/>
    <w:rsid w:val="4339622E"/>
    <w:rsid w:val="433D6A19"/>
    <w:rsid w:val="43477711"/>
    <w:rsid w:val="43482915"/>
    <w:rsid w:val="434C1AB7"/>
    <w:rsid w:val="43622373"/>
    <w:rsid w:val="438B764D"/>
    <w:rsid w:val="43976218"/>
    <w:rsid w:val="43A248B6"/>
    <w:rsid w:val="43A86F10"/>
    <w:rsid w:val="43CD75E4"/>
    <w:rsid w:val="43DB4F47"/>
    <w:rsid w:val="43DD58CF"/>
    <w:rsid w:val="43E065D4"/>
    <w:rsid w:val="43E91D7E"/>
    <w:rsid w:val="43EA4539"/>
    <w:rsid w:val="43F01317"/>
    <w:rsid w:val="43FC4BD0"/>
    <w:rsid w:val="43FC7805"/>
    <w:rsid w:val="440A7BCA"/>
    <w:rsid w:val="44131EEB"/>
    <w:rsid w:val="441F0A36"/>
    <w:rsid w:val="442964F4"/>
    <w:rsid w:val="442F6127"/>
    <w:rsid w:val="443B7384"/>
    <w:rsid w:val="444B446B"/>
    <w:rsid w:val="44561EB6"/>
    <w:rsid w:val="447E212D"/>
    <w:rsid w:val="4493382E"/>
    <w:rsid w:val="44D03B61"/>
    <w:rsid w:val="44D81A76"/>
    <w:rsid w:val="44DF1057"/>
    <w:rsid w:val="44E4281C"/>
    <w:rsid w:val="44F560E7"/>
    <w:rsid w:val="44FE54E4"/>
    <w:rsid w:val="450A7738"/>
    <w:rsid w:val="450D3EDC"/>
    <w:rsid w:val="45192E79"/>
    <w:rsid w:val="45206E00"/>
    <w:rsid w:val="452A5E61"/>
    <w:rsid w:val="453A2E6C"/>
    <w:rsid w:val="4541586E"/>
    <w:rsid w:val="45477032"/>
    <w:rsid w:val="45497C7E"/>
    <w:rsid w:val="454D1248"/>
    <w:rsid w:val="4550696E"/>
    <w:rsid w:val="455A06DD"/>
    <w:rsid w:val="45652C74"/>
    <w:rsid w:val="456D6663"/>
    <w:rsid w:val="45744DF5"/>
    <w:rsid w:val="458B6CB0"/>
    <w:rsid w:val="458E0645"/>
    <w:rsid w:val="458F482B"/>
    <w:rsid w:val="459D324E"/>
    <w:rsid w:val="45A52F1F"/>
    <w:rsid w:val="45AC21C4"/>
    <w:rsid w:val="45B301A1"/>
    <w:rsid w:val="45BB7BE1"/>
    <w:rsid w:val="45C4674A"/>
    <w:rsid w:val="45CB6B95"/>
    <w:rsid w:val="45CC2FC7"/>
    <w:rsid w:val="45ED1ACB"/>
    <w:rsid w:val="45F609DE"/>
    <w:rsid w:val="46070724"/>
    <w:rsid w:val="460B1DD5"/>
    <w:rsid w:val="463066A0"/>
    <w:rsid w:val="46312AB4"/>
    <w:rsid w:val="46345C9D"/>
    <w:rsid w:val="46352BDF"/>
    <w:rsid w:val="463C108D"/>
    <w:rsid w:val="463D6B4A"/>
    <w:rsid w:val="4642037D"/>
    <w:rsid w:val="46564B29"/>
    <w:rsid w:val="465F5C74"/>
    <w:rsid w:val="46774BDA"/>
    <w:rsid w:val="467F2FEA"/>
    <w:rsid w:val="46994B65"/>
    <w:rsid w:val="46A73CFF"/>
    <w:rsid w:val="46AE6BE8"/>
    <w:rsid w:val="46AE6F33"/>
    <w:rsid w:val="46C04A60"/>
    <w:rsid w:val="46C31818"/>
    <w:rsid w:val="46D3364B"/>
    <w:rsid w:val="46DC3AD8"/>
    <w:rsid w:val="46EA0456"/>
    <w:rsid w:val="47185450"/>
    <w:rsid w:val="4722090C"/>
    <w:rsid w:val="47246C2E"/>
    <w:rsid w:val="47282108"/>
    <w:rsid w:val="472B3393"/>
    <w:rsid w:val="47831B74"/>
    <w:rsid w:val="478B4198"/>
    <w:rsid w:val="479058AA"/>
    <w:rsid w:val="479A444D"/>
    <w:rsid w:val="479D18A5"/>
    <w:rsid w:val="479D5388"/>
    <w:rsid w:val="47B355A8"/>
    <w:rsid w:val="47BE4356"/>
    <w:rsid w:val="47C86957"/>
    <w:rsid w:val="47D44777"/>
    <w:rsid w:val="47D62E6A"/>
    <w:rsid w:val="47DA5918"/>
    <w:rsid w:val="47E40E45"/>
    <w:rsid w:val="47E55D2F"/>
    <w:rsid w:val="47F00E85"/>
    <w:rsid w:val="47F96C75"/>
    <w:rsid w:val="47FE35A2"/>
    <w:rsid w:val="480B38C3"/>
    <w:rsid w:val="480C34EE"/>
    <w:rsid w:val="480D3A23"/>
    <w:rsid w:val="48217291"/>
    <w:rsid w:val="4828061F"/>
    <w:rsid w:val="482A18F5"/>
    <w:rsid w:val="48306027"/>
    <w:rsid w:val="483D7423"/>
    <w:rsid w:val="48437583"/>
    <w:rsid w:val="4844545B"/>
    <w:rsid w:val="48483FF3"/>
    <w:rsid w:val="485D2C88"/>
    <w:rsid w:val="486A601A"/>
    <w:rsid w:val="486B1F3A"/>
    <w:rsid w:val="486D24D6"/>
    <w:rsid w:val="487C015C"/>
    <w:rsid w:val="48850F68"/>
    <w:rsid w:val="488A12DA"/>
    <w:rsid w:val="48A519F9"/>
    <w:rsid w:val="48B23A0A"/>
    <w:rsid w:val="48BF71D5"/>
    <w:rsid w:val="48D4278D"/>
    <w:rsid w:val="48DC5913"/>
    <w:rsid w:val="48DD3E52"/>
    <w:rsid w:val="48E44E8E"/>
    <w:rsid w:val="48E77FF1"/>
    <w:rsid w:val="48F95237"/>
    <w:rsid w:val="492062AC"/>
    <w:rsid w:val="49236EEB"/>
    <w:rsid w:val="49276B29"/>
    <w:rsid w:val="4950709D"/>
    <w:rsid w:val="49555444"/>
    <w:rsid w:val="49576579"/>
    <w:rsid w:val="4962570D"/>
    <w:rsid w:val="497F1A0F"/>
    <w:rsid w:val="49902920"/>
    <w:rsid w:val="499D7F45"/>
    <w:rsid w:val="499E19F3"/>
    <w:rsid w:val="49AE271D"/>
    <w:rsid w:val="49AE481D"/>
    <w:rsid w:val="49AE6E38"/>
    <w:rsid w:val="49B41BCF"/>
    <w:rsid w:val="49B74DEA"/>
    <w:rsid w:val="49BE4CDD"/>
    <w:rsid w:val="49CC5424"/>
    <w:rsid w:val="49CF5B04"/>
    <w:rsid w:val="49D92121"/>
    <w:rsid w:val="49E04A15"/>
    <w:rsid w:val="4A0D22AA"/>
    <w:rsid w:val="4A100DF1"/>
    <w:rsid w:val="4A2E5EF9"/>
    <w:rsid w:val="4A3239D7"/>
    <w:rsid w:val="4A3571F8"/>
    <w:rsid w:val="4A520C69"/>
    <w:rsid w:val="4A5821CB"/>
    <w:rsid w:val="4A626DFD"/>
    <w:rsid w:val="4A783AE0"/>
    <w:rsid w:val="4A817036"/>
    <w:rsid w:val="4AB42511"/>
    <w:rsid w:val="4AB77AAC"/>
    <w:rsid w:val="4ABD336E"/>
    <w:rsid w:val="4AC80D07"/>
    <w:rsid w:val="4AE47C47"/>
    <w:rsid w:val="4AED7781"/>
    <w:rsid w:val="4B046349"/>
    <w:rsid w:val="4B052EAF"/>
    <w:rsid w:val="4B0C2B19"/>
    <w:rsid w:val="4B0F2F9C"/>
    <w:rsid w:val="4B1D4687"/>
    <w:rsid w:val="4B1F7EAC"/>
    <w:rsid w:val="4B432DC8"/>
    <w:rsid w:val="4B503D77"/>
    <w:rsid w:val="4B615A4F"/>
    <w:rsid w:val="4B7A3887"/>
    <w:rsid w:val="4B7C67BB"/>
    <w:rsid w:val="4B8A65B7"/>
    <w:rsid w:val="4B9556A9"/>
    <w:rsid w:val="4BA5033B"/>
    <w:rsid w:val="4BA55631"/>
    <w:rsid w:val="4BA93F2D"/>
    <w:rsid w:val="4BAB1346"/>
    <w:rsid w:val="4BB31B34"/>
    <w:rsid w:val="4BC623E8"/>
    <w:rsid w:val="4BDF573F"/>
    <w:rsid w:val="4BE5188B"/>
    <w:rsid w:val="4BEC465C"/>
    <w:rsid w:val="4BF11261"/>
    <w:rsid w:val="4C021A03"/>
    <w:rsid w:val="4C14001D"/>
    <w:rsid w:val="4C1F5509"/>
    <w:rsid w:val="4C2575DA"/>
    <w:rsid w:val="4C2E55E6"/>
    <w:rsid w:val="4C4F0870"/>
    <w:rsid w:val="4C55084B"/>
    <w:rsid w:val="4C5E5463"/>
    <w:rsid w:val="4C717718"/>
    <w:rsid w:val="4C771508"/>
    <w:rsid w:val="4C7B1145"/>
    <w:rsid w:val="4C8A5D4C"/>
    <w:rsid w:val="4C8B2404"/>
    <w:rsid w:val="4C910E89"/>
    <w:rsid w:val="4CC96309"/>
    <w:rsid w:val="4CD65867"/>
    <w:rsid w:val="4CDF67CD"/>
    <w:rsid w:val="4CE11B05"/>
    <w:rsid w:val="4CE42D4B"/>
    <w:rsid w:val="4D006E0C"/>
    <w:rsid w:val="4D164BDC"/>
    <w:rsid w:val="4D1C162C"/>
    <w:rsid w:val="4D315E9B"/>
    <w:rsid w:val="4D374611"/>
    <w:rsid w:val="4D3D2D75"/>
    <w:rsid w:val="4D3D3284"/>
    <w:rsid w:val="4D6644FB"/>
    <w:rsid w:val="4D6C0FAE"/>
    <w:rsid w:val="4D727CB8"/>
    <w:rsid w:val="4D893334"/>
    <w:rsid w:val="4D92310A"/>
    <w:rsid w:val="4DA6392F"/>
    <w:rsid w:val="4DDF608C"/>
    <w:rsid w:val="4DEC5D34"/>
    <w:rsid w:val="4E3F108D"/>
    <w:rsid w:val="4E4B1753"/>
    <w:rsid w:val="4E4F646F"/>
    <w:rsid w:val="4E502893"/>
    <w:rsid w:val="4E553BA8"/>
    <w:rsid w:val="4E600B13"/>
    <w:rsid w:val="4E622A79"/>
    <w:rsid w:val="4E6403CD"/>
    <w:rsid w:val="4E760336"/>
    <w:rsid w:val="4E7E543D"/>
    <w:rsid w:val="4E811BB9"/>
    <w:rsid w:val="4E8D42BF"/>
    <w:rsid w:val="4E916209"/>
    <w:rsid w:val="4E961C19"/>
    <w:rsid w:val="4EAA1354"/>
    <w:rsid w:val="4EAE0206"/>
    <w:rsid w:val="4EC8490A"/>
    <w:rsid w:val="4EC928B9"/>
    <w:rsid w:val="4ED24827"/>
    <w:rsid w:val="4EE565D9"/>
    <w:rsid w:val="4EEE5A54"/>
    <w:rsid w:val="4EF67834"/>
    <w:rsid w:val="4F020B7E"/>
    <w:rsid w:val="4F18763F"/>
    <w:rsid w:val="4F360CC5"/>
    <w:rsid w:val="4F3D1BEB"/>
    <w:rsid w:val="4F461A83"/>
    <w:rsid w:val="4F4F27E7"/>
    <w:rsid w:val="4F6717E2"/>
    <w:rsid w:val="4F6C1739"/>
    <w:rsid w:val="4F711F6A"/>
    <w:rsid w:val="4F743B7A"/>
    <w:rsid w:val="4F7527E8"/>
    <w:rsid w:val="4F754A92"/>
    <w:rsid w:val="4F8957E8"/>
    <w:rsid w:val="4F905BA7"/>
    <w:rsid w:val="4F9111A0"/>
    <w:rsid w:val="4F974A08"/>
    <w:rsid w:val="4FB37368"/>
    <w:rsid w:val="4FBA4E5E"/>
    <w:rsid w:val="4FBB1E0B"/>
    <w:rsid w:val="4FBC50DC"/>
    <w:rsid w:val="4FD04AD1"/>
    <w:rsid w:val="4FD25C4D"/>
    <w:rsid w:val="4FEA0326"/>
    <w:rsid w:val="4FF76B04"/>
    <w:rsid w:val="500115C5"/>
    <w:rsid w:val="50025D05"/>
    <w:rsid w:val="501716A5"/>
    <w:rsid w:val="502001A9"/>
    <w:rsid w:val="504E217E"/>
    <w:rsid w:val="5055041F"/>
    <w:rsid w:val="50566671"/>
    <w:rsid w:val="505B3C87"/>
    <w:rsid w:val="50655D36"/>
    <w:rsid w:val="50684871"/>
    <w:rsid w:val="50972EEF"/>
    <w:rsid w:val="50A33E71"/>
    <w:rsid w:val="50A849F3"/>
    <w:rsid w:val="50AB1F28"/>
    <w:rsid w:val="50B7550A"/>
    <w:rsid w:val="50C1636D"/>
    <w:rsid w:val="50CE0787"/>
    <w:rsid w:val="50D41344"/>
    <w:rsid w:val="50E21CB3"/>
    <w:rsid w:val="50EA0B67"/>
    <w:rsid w:val="50EA57CF"/>
    <w:rsid w:val="50F00E88"/>
    <w:rsid w:val="50F65E08"/>
    <w:rsid w:val="50F812CE"/>
    <w:rsid w:val="51047BB3"/>
    <w:rsid w:val="510919C9"/>
    <w:rsid w:val="511A06EB"/>
    <w:rsid w:val="511D0A3B"/>
    <w:rsid w:val="512F7ECA"/>
    <w:rsid w:val="51360BA1"/>
    <w:rsid w:val="51367529"/>
    <w:rsid w:val="513A6462"/>
    <w:rsid w:val="513B7615"/>
    <w:rsid w:val="51522F1C"/>
    <w:rsid w:val="515311ED"/>
    <w:rsid w:val="515F2EDA"/>
    <w:rsid w:val="516114E4"/>
    <w:rsid w:val="517C60EC"/>
    <w:rsid w:val="51823389"/>
    <w:rsid w:val="51827CA5"/>
    <w:rsid w:val="51901C55"/>
    <w:rsid w:val="51946E64"/>
    <w:rsid w:val="51976930"/>
    <w:rsid w:val="51AE0382"/>
    <w:rsid w:val="51B328B9"/>
    <w:rsid w:val="51B45A68"/>
    <w:rsid w:val="51B65B2B"/>
    <w:rsid w:val="51C2493D"/>
    <w:rsid w:val="51C77579"/>
    <w:rsid w:val="51D51818"/>
    <w:rsid w:val="51E1232A"/>
    <w:rsid w:val="51EB4B97"/>
    <w:rsid w:val="51EE1394"/>
    <w:rsid w:val="51F1535E"/>
    <w:rsid w:val="51FA5ED0"/>
    <w:rsid w:val="521A46A5"/>
    <w:rsid w:val="52290251"/>
    <w:rsid w:val="523B1D4A"/>
    <w:rsid w:val="523B2B99"/>
    <w:rsid w:val="524A61DD"/>
    <w:rsid w:val="52526D02"/>
    <w:rsid w:val="5254698C"/>
    <w:rsid w:val="5262499C"/>
    <w:rsid w:val="52737DAB"/>
    <w:rsid w:val="528D20F2"/>
    <w:rsid w:val="529C2335"/>
    <w:rsid w:val="529D740E"/>
    <w:rsid w:val="52A30E0D"/>
    <w:rsid w:val="52AE3B9B"/>
    <w:rsid w:val="52B35EEF"/>
    <w:rsid w:val="52BB4751"/>
    <w:rsid w:val="52C40E8A"/>
    <w:rsid w:val="52DD45F4"/>
    <w:rsid w:val="52E54D09"/>
    <w:rsid w:val="52FC1D4D"/>
    <w:rsid w:val="530879CB"/>
    <w:rsid w:val="53132414"/>
    <w:rsid w:val="53202A38"/>
    <w:rsid w:val="53303E4A"/>
    <w:rsid w:val="5338205E"/>
    <w:rsid w:val="53442A82"/>
    <w:rsid w:val="534B5847"/>
    <w:rsid w:val="534F73AC"/>
    <w:rsid w:val="536032DF"/>
    <w:rsid w:val="53753166"/>
    <w:rsid w:val="53895131"/>
    <w:rsid w:val="538A3233"/>
    <w:rsid w:val="53966D85"/>
    <w:rsid w:val="53B10062"/>
    <w:rsid w:val="53B15C8C"/>
    <w:rsid w:val="53BC711A"/>
    <w:rsid w:val="53C2401E"/>
    <w:rsid w:val="53C450BB"/>
    <w:rsid w:val="53D62401"/>
    <w:rsid w:val="53E2200A"/>
    <w:rsid w:val="53EC52D3"/>
    <w:rsid w:val="53FC12DE"/>
    <w:rsid w:val="53FE3C3E"/>
    <w:rsid w:val="54017311"/>
    <w:rsid w:val="540C08E5"/>
    <w:rsid w:val="5415493A"/>
    <w:rsid w:val="541A79B6"/>
    <w:rsid w:val="541B35D1"/>
    <w:rsid w:val="54200996"/>
    <w:rsid w:val="542D1F00"/>
    <w:rsid w:val="54357FFB"/>
    <w:rsid w:val="543A263A"/>
    <w:rsid w:val="545048F2"/>
    <w:rsid w:val="5472659B"/>
    <w:rsid w:val="54734A9C"/>
    <w:rsid w:val="54932913"/>
    <w:rsid w:val="54C85664"/>
    <w:rsid w:val="54CC65F6"/>
    <w:rsid w:val="54D469CF"/>
    <w:rsid w:val="54D732B3"/>
    <w:rsid w:val="54E51197"/>
    <w:rsid w:val="54E800A7"/>
    <w:rsid w:val="54F63F7F"/>
    <w:rsid w:val="54F916BE"/>
    <w:rsid w:val="55114760"/>
    <w:rsid w:val="552503C0"/>
    <w:rsid w:val="55364B68"/>
    <w:rsid w:val="553E1C9B"/>
    <w:rsid w:val="5540344C"/>
    <w:rsid w:val="5540372A"/>
    <w:rsid w:val="554A1E3E"/>
    <w:rsid w:val="554B6330"/>
    <w:rsid w:val="554C4831"/>
    <w:rsid w:val="55587560"/>
    <w:rsid w:val="55633A6C"/>
    <w:rsid w:val="556C5FEF"/>
    <w:rsid w:val="55877A91"/>
    <w:rsid w:val="55970EB2"/>
    <w:rsid w:val="55AE6607"/>
    <w:rsid w:val="56010D2C"/>
    <w:rsid w:val="56022C4C"/>
    <w:rsid w:val="5617321C"/>
    <w:rsid w:val="56180806"/>
    <w:rsid w:val="561E32DE"/>
    <w:rsid w:val="563F39C5"/>
    <w:rsid w:val="564E3947"/>
    <w:rsid w:val="564F7126"/>
    <w:rsid w:val="566147F8"/>
    <w:rsid w:val="566D3BB3"/>
    <w:rsid w:val="568501FB"/>
    <w:rsid w:val="56935641"/>
    <w:rsid w:val="56A34353"/>
    <w:rsid w:val="56A94161"/>
    <w:rsid w:val="56B04601"/>
    <w:rsid w:val="56B74F7F"/>
    <w:rsid w:val="56BA2379"/>
    <w:rsid w:val="56C04FD1"/>
    <w:rsid w:val="56C10AC9"/>
    <w:rsid w:val="57072546"/>
    <w:rsid w:val="570937B7"/>
    <w:rsid w:val="571050A0"/>
    <w:rsid w:val="571542E8"/>
    <w:rsid w:val="572A1C75"/>
    <w:rsid w:val="572C012C"/>
    <w:rsid w:val="57311352"/>
    <w:rsid w:val="573807FA"/>
    <w:rsid w:val="573945F7"/>
    <w:rsid w:val="57397F40"/>
    <w:rsid w:val="573B45C7"/>
    <w:rsid w:val="574865E8"/>
    <w:rsid w:val="574F7976"/>
    <w:rsid w:val="575A0E96"/>
    <w:rsid w:val="575B6CA9"/>
    <w:rsid w:val="57601B83"/>
    <w:rsid w:val="576E7A0E"/>
    <w:rsid w:val="57742BF9"/>
    <w:rsid w:val="577C5A86"/>
    <w:rsid w:val="577F231F"/>
    <w:rsid w:val="578C2978"/>
    <w:rsid w:val="578D573F"/>
    <w:rsid w:val="57A35F14"/>
    <w:rsid w:val="57AE615D"/>
    <w:rsid w:val="57B01E67"/>
    <w:rsid w:val="57B24488"/>
    <w:rsid w:val="57BD79F3"/>
    <w:rsid w:val="57F15F3E"/>
    <w:rsid w:val="57FA046D"/>
    <w:rsid w:val="58101CA8"/>
    <w:rsid w:val="58392406"/>
    <w:rsid w:val="583E5BB1"/>
    <w:rsid w:val="584C2EC1"/>
    <w:rsid w:val="58653850"/>
    <w:rsid w:val="5886571D"/>
    <w:rsid w:val="58A35C63"/>
    <w:rsid w:val="58B970B1"/>
    <w:rsid w:val="58C11FE4"/>
    <w:rsid w:val="58C33086"/>
    <w:rsid w:val="58CD7B51"/>
    <w:rsid w:val="58D5086B"/>
    <w:rsid w:val="58F248DB"/>
    <w:rsid w:val="58F76F04"/>
    <w:rsid w:val="590026F5"/>
    <w:rsid w:val="590649AC"/>
    <w:rsid w:val="5919401E"/>
    <w:rsid w:val="593327BA"/>
    <w:rsid w:val="593559E6"/>
    <w:rsid w:val="593E53F0"/>
    <w:rsid w:val="59465FF6"/>
    <w:rsid w:val="594E6FF7"/>
    <w:rsid w:val="595B2526"/>
    <w:rsid w:val="595F6D61"/>
    <w:rsid w:val="596213D1"/>
    <w:rsid w:val="59724E80"/>
    <w:rsid w:val="5985709B"/>
    <w:rsid w:val="598738AE"/>
    <w:rsid w:val="598D7EE6"/>
    <w:rsid w:val="599228D3"/>
    <w:rsid w:val="599329ED"/>
    <w:rsid w:val="59B0223E"/>
    <w:rsid w:val="59B2243E"/>
    <w:rsid w:val="59BD4CB1"/>
    <w:rsid w:val="59C47D0F"/>
    <w:rsid w:val="59CE4859"/>
    <w:rsid w:val="59CF0C37"/>
    <w:rsid w:val="59ED7C84"/>
    <w:rsid w:val="59EF76C0"/>
    <w:rsid w:val="59F54C37"/>
    <w:rsid w:val="5A1A76EB"/>
    <w:rsid w:val="5A1D0ECC"/>
    <w:rsid w:val="5A2808C2"/>
    <w:rsid w:val="5A2D1095"/>
    <w:rsid w:val="5A317807"/>
    <w:rsid w:val="5A3612C9"/>
    <w:rsid w:val="5A394D46"/>
    <w:rsid w:val="5A3F2CA5"/>
    <w:rsid w:val="5A3F4CC4"/>
    <w:rsid w:val="5A402D2D"/>
    <w:rsid w:val="5A467F86"/>
    <w:rsid w:val="5A47608B"/>
    <w:rsid w:val="5A4A5760"/>
    <w:rsid w:val="5A4C63EF"/>
    <w:rsid w:val="5A5A68C3"/>
    <w:rsid w:val="5A676FC5"/>
    <w:rsid w:val="5A6A57AC"/>
    <w:rsid w:val="5A7A2F5C"/>
    <w:rsid w:val="5A987886"/>
    <w:rsid w:val="5A9F0443"/>
    <w:rsid w:val="5AF65499"/>
    <w:rsid w:val="5AF9249F"/>
    <w:rsid w:val="5B0B381E"/>
    <w:rsid w:val="5B617CDD"/>
    <w:rsid w:val="5B761601"/>
    <w:rsid w:val="5B7A7CA8"/>
    <w:rsid w:val="5B855933"/>
    <w:rsid w:val="5B8E162B"/>
    <w:rsid w:val="5BA504AD"/>
    <w:rsid w:val="5BC40FD3"/>
    <w:rsid w:val="5BC4531C"/>
    <w:rsid w:val="5BC62785"/>
    <w:rsid w:val="5BC76675"/>
    <w:rsid w:val="5BC872EC"/>
    <w:rsid w:val="5BD45455"/>
    <w:rsid w:val="5BD5030A"/>
    <w:rsid w:val="5BDC551A"/>
    <w:rsid w:val="5BE106AC"/>
    <w:rsid w:val="5BE2250B"/>
    <w:rsid w:val="5BF53722"/>
    <w:rsid w:val="5BFB3460"/>
    <w:rsid w:val="5C05795E"/>
    <w:rsid w:val="5C173CB8"/>
    <w:rsid w:val="5C215CED"/>
    <w:rsid w:val="5C3F2150"/>
    <w:rsid w:val="5C400BB9"/>
    <w:rsid w:val="5C4C1360"/>
    <w:rsid w:val="5C4E6C36"/>
    <w:rsid w:val="5C56117D"/>
    <w:rsid w:val="5C5C69B8"/>
    <w:rsid w:val="5C6230F6"/>
    <w:rsid w:val="5C846071"/>
    <w:rsid w:val="5C8C51C9"/>
    <w:rsid w:val="5CD40914"/>
    <w:rsid w:val="5CDF179C"/>
    <w:rsid w:val="5D002FB0"/>
    <w:rsid w:val="5D024BB3"/>
    <w:rsid w:val="5D0E3E30"/>
    <w:rsid w:val="5D1D22C5"/>
    <w:rsid w:val="5D266025"/>
    <w:rsid w:val="5D460CBB"/>
    <w:rsid w:val="5D5D0DFD"/>
    <w:rsid w:val="5D5F10EF"/>
    <w:rsid w:val="5D660374"/>
    <w:rsid w:val="5D735FC4"/>
    <w:rsid w:val="5D746593"/>
    <w:rsid w:val="5DA30A1C"/>
    <w:rsid w:val="5DA87DE0"/>
    <w:rsid w:val="5DAA1DAA"/>
    <w:rsid w:val="5DAD53F7"/>
    <w:rsid w:val="5DB70023"/>
    <w:rsid w:val="5DBE13B2"/>
    <w:rsid w:val="5DCC7F73"/>
    <w:rsid w:val="5DD706C5"/>
    <w:rsid w:val="5DE85F73"/>
    <w:rsid w:val="5DFA47E8"/>
    <w:rsid w:val="5DFC5C02"/>
    <w:rsid w:val="5E111E29"/>
    <w:rsid w:val="5E257683"/>
    <w:rsid w:val="5E346009"/>
    <w:rsid w:val="5E5237A8"/>
    <w:rsid w:val="5E5A43B7"/>
    <w:rsid w:val="5E677C9B"/>
    <w:rsid w:val="5E807DF2"/>
    <w:rsid w:val="5E8548AE"/>
    <w:rsid w:val="5E8641B2"/>
    <w:rsid w:val="5E9D190F"/>
    <w:rsid w:val="5E9D7869"/>
    <w:rsid w:val="5EA157C7"/>
    <w:rsid w:val="5EB11340"/>
    <w:rsid w:val="5ED27171"/>
    <w:rsid w:val="5EDF5A84"/>
    <w:rsid w:val="5EED3267"/>
    <w:rsid w:val="5EF13A09"/>
    <w:rsid w:val="5F1568EE"/>
    <w:rsid w:val="5F1F7EF1"/>
    <w:rsid w:val="5F2217D2"/>
    <w:rsid w:val="5F357D99"/>
    <w:rsid w:val="5F371940"/>
    <w:rsid w:val="5F3C03B5"/>
    <w:rsid w:val="5F4A6D39"/>
    <w:rsid w:val="5F530220"/>
    <w:rsid w:val="5F593A88"/>
    <w:rsid w:val="5F6C1690"/>
    <w:rsid w:val="5F7B79E1"/>
    <w:rsid w:val="5F8C28EB"/>
    <w:rsid w:val="5F912835"/>
    <w:rsid w:val="5F9917C8"/>
    <w:rsid w:val="5FA40F60"/>
    <w:rsid w:val="5FAB3B91"/>
    <w:rsid w:val="5FAB75E2"/>
    <w:rsid w:val="5FB707AE"/>
    <w:rsid w:val="5FBA7276"/>
    <w:rsid w:val="5FC338BC"/>
    <w:rsid w:val="5FC52ECB"/>
    <w:rsid w:val="5FD211BB"/>
    <w:rsid w:val="5FEA0B84"/>
    <w:rsid w:val="5FF06761"/>
    <w:rsid w:val="601C1394"/>
    <w:rsid w:val="60234096"/>
    <w:rsid w:val="602C3099"/>
    <w:rsid w:val="604F4E8B"/>
    <w:rsid w:val="605527CB"/>
    <w:rsid w:val="605C18C4"/>
    <w:rsid w:val="60852173"/>
    <w:rsid w:val="608869FD"/>
    <w:rsid w:val="608E6477"/>
    <w:rsid w:val="60904E92"/>
    <w:rsid w:val="60922D8A"/>
    <w:rsid w:val="6092598D"/>
    <w:rsid w:val="60A4407B"/>
    <w:rsid w:val="60AE7E03"/>
    <w:rsid w:val="60C812AB"/>
    <w:rsid w:val="60CF4821"/>
    <w:rsid w:val="60FD15D7"/>
    <w:rsid w:val="61096DE8"/>
    <w:rsid w:val="61180DDD"/>
    <w:rsid w:val="611C35DB"/>
    <w:rsid w:val="613100ED"/>
    <w:rsid w:val="6135327E"/>
    <w:rsid w:val="6145071A"/>
    <w:rsid w:val="614A3990"/>
    <w:rsid w:val="615716B5"/>
    <w:rsid w:val="616A4CFB"/>
    <w:rsid w:val="61783F6D"/>
    <w:rsid w:val="617D5C34"/>
    <w:rsid w:val="619B48F9"/>
    <w:rsid w:val="61A3723C"/>
    <w:rsid w:val="61BE5615"/>
    <w:rsid w:val="61C91139"/>
    <w:rsid w:val="61CB28D4"/>
    <w:rsid w:val="61D92C5E"/>
    <w:rsid w:val="61F85EC1"/>
    <w:rsid w:val="621C0D9D"/>
    <w:rsid w:val="62272D3E"/>
    <w:rsid w:val="622B0FE0"/>
    <w:rsid w:val="622B5135"/>
    <w:rsid w:val="62483940"/>
    <w:rsid w:val="624A58AA"/>
    <w:rsid w:val="626F5370"/>
    <w:rsid w:val="627222EF"/>
    <w:rsid w:val="62802EE5"/>
    <w:rsid w:val="628761D2"/>
    <w:rsid w:val="62884003"/>
    <w:rsid w:val="629428FD"/>
    <w:rsid w:val="629560C2"/>
    <w:rsid w:val="62AE0558"/>
    <w:rsid w:val="62BD4EDC"/>
    <w:rsid w:val="62C80DBD"/>
    <w:rsid w:val="62C979D1"/>
    <w:rsid w:val="62F240E0"/>
    <w:rsid w:val="62F82ADC"/>
    <w:rsid w:val="62FA10DE"/>
    <w:rsid w:val="6318361B"/>
    <w:rsid w:val="631B780A"/>
    <w:rsid w:val="632432AB"/>
    <w:rsid w:val="63293E52"/>
    <w:rsid w:val="632C3875"/>
    <w:rsid w:val="633D546F"/>
    <w:rsid w:val="634E5A7B"/>
    <w:rsid w:val="6351187F"/>
    <w:rsid w:val="63536A40"/>
    <w:rsid w:val="635E6DA6"/>
    <w:rsid w:val="6369476E"/>
    <w:rsid w:val="63711AC1"/>
    <w:rsid w:val="637408E3"/>
    <w:rsid w:val="63906DD6"/>
    <w:rsid w:val="63953DCD"/>
    <w:rsid w:val="63A668F8"/>
    <w:rsid w:val="63AA3121"/>
    <w:rsid w:val="63AD5E3E"/>
    <w:rsid w:val="63B63780"/>
    <w:rsid w:val="63B70D7D"/>
    <w:rsid w:val="63BA2BE2"/>
    <w:rsid w:val="63BB398C"/>
    <w:rsid w:val="63BC6393"/>
    <w:rsid w:val="63C71B2D"/>
    <w:rsid w:val="63DC4EE0"/>
    <w:rsid w:val="63E26D28"/>
    <w:rsid w:val="63F115B3"/>
    <w:rsid w:val="63F8231B"/>
    <w:rsid w:val="64155AA4"/>
    <w:rsid w:val="641912A2"/>
    <w:rsid w:val="644F7208"/>
    <w:rsid w:val="645155DD"/>
    <w:rsid w:val="647629E6"/>
    <w:rsid w:val="64964E36"/>
    <w:rsid w:val="64972EA9"/>
    <w:rsid w:val="64AB3766"/>
    <w:rsid w:val="64B1285C"/>
    <w:rsid w:val="64B41760"/>
    <w:rsid w:val="64B903A7"/>
    <w:rsid w:val="64C43A82"/>
    <w:rsid w:val="64D2156D"/>
    <w:rsid w:val="64EC5EE2"/>
    <w:rsid w:val="65026117"/>
    <w:rsid w:val="65214C7F"/>
    <w:rsid w:val="652A4208"/>
    <w:rsid w:val="652F1207"/>
    <w:rsid w:val="653233AE"/>
    <w:rsid w:val="65387F06"/>
    <w:rsid w:val="653B4DEB"/>
    <w:rsid w:val="654A50D2"/>
    <w:rsid w:val="65601CEA"/>
    <w:rsid w:val="657849FD"/>
    <w:rsid w:val="65A56070"/>
    <w:rsid w:val="65B15F7C"/>
    <w:rsid w:val="65CC13FD"/>
    <w:rsid w:val="65DF434C"/>
    <w:rsid w:val="661600DA"/>
    <w:rsid w:val="66253DE5"/>
    <w:rsid w:val="664C3979"/>
    <w:rsid w:val="666A23F1"/>
    <w:rsid w:val="666D4692"/>
    <w:rsid w:val="667E5B82"/>
    <w:rsid w:val="66843D6F"/>
    <w:rsid w:val="66882526"/>
    <w:rsid w:val="668E3BB6"/>
    <w:rsid w:val="668E7B5B"/>
    <w:rsid w:val="66903F06"/>
    <w:rsid w:val="669C3ED7"/>
    <w:rsid w:val="669D2882"/>
    <w:rsid w:val="669E7FD2"/>
    <w:rsid w:val="66B0312E"/>
    <w:rsid w:val="66BA551E"/>
    <w:rsid w:val="66BC39DC"/>
    <w:rsid w:val="66BD3108"/>
    <w:rsid w:val="66CA7DBC"/>
    <w:rsid w:val="66CD24C6"/>
    <w:rsid w:val="66D54BCC"/>
    <w:rsid w:val="66D954AE"/>
    <w:rsid w:val="66E4125A"/>
    <w:rsid w:val="66E8464F"/>
    <w:rsid w:val="66EA3A8A"/>
    <w:rsid w:val="66EF4DF1"/>
    <w:rsid w:val="66F46175"/>
    <w:rsid w:val="67122155"/>
    <w:rsid w:val="67195995"/>
    <w:rsid w:val="671D1679"/>
    <w:rsid w:val="67216718"/>
    <w:rsid w:val="672437B1"/>
    <w:rsid w:val="673360AC"/>
    <w:rsid w:val="673B77F2"/>
    <w:rsid w:val="676674E5"/>
    <w:rsid w:val="677C3BF4"/>
    <w:rsid w:val="67953F5D"/>
    <w:rsid w:val="679711F8"/>
    <w:rsid w:val="679925E2"/>
    <w:rsid w:val="67A83A3A"/>
    <w:rsid w:val="67BE02E2"/>
    <w:rsid w:val="67C33DB9"/>
    <w:rsid w:val="67C83FBC"/>
    <w:rsid w:val="67DC5256"/>
    <w:rsid w:val="680C73C9"/>
    <w:rsid w:val="680E73DA"/>
    <w:rsid w:val="68121816"/>
    <w:rsid w:val="68285747"/>
    <w:rsid w:val="683A271C"/>
    <w:rsid w:val="685646A2"/>
    <w:rsid w:val="68730D14"/>
    <w:rsid w:val="687D34CF"/>
    <w:rsid w:val="687D6827"/>
    <w:rsid w:val="687F323C"/>
    <w:rsid w:val="688C3FB0"/>
    <w:rsid w:val="689A782B"/>
    <w:rsid w:val="689C4889"/>
    <w:rsid w:val="68D0643D"/>
    <w:rsid w:val="68D56C48"/>
    <w:rsid w:val="68E32BDF"/>
    <w:rsid w:val="68EA3F12"/>
    <w:rsid w:val="69105001"/>
    <w:rsid w:val="69106B36"/>
    <w:rsid w:val="691722BE"/>
    <w:rsid w:val="691B1D32"/>
    <w:rsid w:val="69365A9F"/>
    <w:rsid w:val="69467247"/>
    <w:rsid w:val="696A3312"/>
    <w:rsid w:val="697414BE"/>
    <w:rsid w:val="69897CA1"/>
    <w:rsid w:val="69940B06"/>
    <w:rsid w:val="69B83AA1"/>
    <w:rsid w:val="69BA5443"/>
    <w:rsid w:val="69F12B0F"/>
    <w:rsid w:val="69F539EB"/>
    <w:rsid w:val="69F6089A"/>
    <w:rsid w:val="6A0F69D9"/>
    <w:rsid w:val="6A15655A"/>
    <w:rsid w:val="6A1D29A9"/>
    <w:rsid w:val="6A1E005D"/>
    <w:rsid w:val="6A266C5C"/>
    <w:rsid w:val="6A285DF7"/>
    <w:rsid w:val="6A3273AF"/>
    <w:rsid w:val="6A3312E4"/>
    <w:rsid w:val="6A411EA1"/>
    <w:rsid w:val="6A486BD3"/>
    <w:rsid w:val="6A4A5FAD"/>
    <w:rsid w:val="6A527F0C"/>
    <w:rsid w:val="6A794318"/>
    <w:rsid w:val="6A811777"/>
    <w:rsid w:val="6A902328"/>
    <w:rsid w:val="6A97717C"/>
    <w:rsid w:val="6AA3205B"/>
    <w:rsid w:val="6ABD6C63"/>
    <w:rsid w:val="6ACB2C12"/>
    <w:rsid w:val="6ACF63F6"/>
    <w:rsid w:val="6AD81700"/>
    <w:rsid w:val="6AE01359"/>
    <w:rsid w:val="6AF83CC2"/>
    <w:rsid w:val="6AFC6387"/>
    <w:rsid w:val="6B057900"/>
    <w:rsid w:val="6B111557"/>
    <w:rsid w:val="6B152676"/>
    <w:rsid w:val="6B2A452A"/>
    <w:rsid w:val="6B43406A"/>
    <w:rsid w:val="6B555D23"/>
    <w:rsid w:val="6B570094"/>
    <w:rsid w:val="6B5F111A"/>
    <w:rsid w:val="6B656DA2"/>
    <w:rsid w:val="6B79572D"/>
    <w:rsid w:val="6BA41B5F"/>
    <w:rsid w:val="6BB25CB6"/>
    <w:rsid w:val="6BBA2132"/>
    <w:rsid w:val="6BFD693B"/>
    <w:rsid w:val="6C037DCC"/>
    <w:rsid w:val="6C0971A9"/>
    <w:rsid w:val="6C1A00FB"/>
    <w:rsid w:val="6C3B3F87"/>
    <w:rsid w:val="6C3D185B"/>
    <w:rsid w:val="6C3D5C07"/>
    <w:rsid w:val="6C3F3514"/>
    <w:rsid w:val="6C5546A1"/>
    <w:rsid w:val="6C866827"/>
    <w:rsid w:val="6C93664E"/>
    <w:rsid w:val="6C9804F3"/>
    <w:rsid w:val="6C995F85"/>
    <w:rsid w:val="6CAA1082"/>
    <w:rsid w:val="6CAA1644"/>
    <w:rsid w:val="6CC600EE"/>
    <w:rsid w:val="6CC91B21"/>
    <w:rsid w:val="6CD04C5E"/>
    <w:rsid w:val="6CD24E28"/>
    <w:rsid w:val="6CD73DAC"/>
    <w:rsid w:val="6CD86922"/>
    <w:rsid w:val="6CDC7C7D"/>
    <w:rsid w:val="6CEE1D96"/>
    <w:rsid w:val="6CF34147"/>
    <w:rsid w:val="6D052A92"/>
    <w:rsid w:val="6D194848"/>
    <w:rsid w:val="6D1B279D"/>
    <w:rsid w:val="6D260503"/>
    <w:rsid w:val="6D390A55"/>
    <w:rsid w:val="6D3B5B01"/>
    <w:rsid w:val="6D48513C"/>
    <w:rsid w:val="6D5364A7"/>
    <w:rsid w:val="6D5B09CB"/>
    <w:rsid w:val="6D716A8A"/>
    <w:rsid w:val="6D8D2CC3"/>
    <w:rsid w:val="6D8E6FF3"/>
    <w:rsid w:val="6D9D309D"/>
    <w:rsid w:val="6DA7490C"/>
    <w:rsid w:val="6DAD4F9F"/>
    <w:rsid w:val="6DAF6403"/>
    <w:rsid w:val="6DE72D44"/>
    <w:rsid w:val="6DF258CF"/>
    <w:rsid w:val="6E0B0643"/>
    <w:rsid w:val="6E0B64EA"/>
    <w:rsid w:val="6E0D3232"/>
    <w:rsid w:val="6E2A4902"/>
    <w:rsid w:val="6E31187B"/>
    <w:rsid w:val="6E361182"/>
    <w:rsid w:val="6E496154"/>
    <w:rsid w:val="6E645FA5"/>
    <w:rsid w:val="6E6F17D7"/>
    <w:rsid w:val="6E7A79F0"/>
    <w:rsid w:val="6E95728B"/>
    <w:rsid w:val="6EA818A7"/>
    <w:rsid w:val="6EC23FD4"/>
    <w:rsid w:val="6ECE1671"/>
    <w:rsid w:val="6EDA2BD2"/>
    <w:rsid w:val="6EE113A4"/>
    <w:rsid w:val="6EE20B07"/>
    <w:rsid w:val="6EE24C89"/>
    <w:rsid w:val="6EEA706D"/>
    <w:rsid w:val="6EFB443E"/>
    <w:rsid w:val="6EFE3D04"/>
    <w:rsid w:val="6F150EDD"/>
    <w:rsid w:val="6F1522E3"/>
    <w:rsid w:val="6F176B74"/>
    <w:rsid w:val="6F2C3355"/>
    <w:rsid w:val="6F2F12E9"/>
    <w:rsid w:val="6F397CCC"/>
    <w:rsid w:val="6F3D3367"/>
    <w:rsid w:val="6F40457C"/>
    <w:rsid w:val="6F411E43"/>
    <w:rsid w:val="6F775220"/>
    <w:rsid w:val="6F776669"/>
    <w:rsid w:val="6F892B5C"/>
    <w:rsid w:val="6F9058A4"/>
    <w:rsid w:val="6FAD5B02"/>
    <w:rsid w:val="6FBD3BBF"/>
    <w:rsid w:val="6FC2767F"/>
    <w:rsid w:val="6FC31EB4"/>
    <w:rsid w:val="6FCA1E38"/>
    <w:rsid w:val="6FD9651F"/>
    <w:rsid w:val="70172B41"/>
    <w:rsid w:val="701E3F32"/>
    <w:rsid w:val="702F55EE"/>
    <w:rsid w:val="70463BD7"/>
    <w:rsid w:val="704A2F79"/>
    <w:rsid w:val="70512339"/>
    <w:rsid w:val="707C7654"/>
    <w:rsid w:val="707D03C5"/>
    <w:rsid w:val="708343C6"/>
    <w:rsid w:val="708409B0"/>
    <w:rsid w:val="70883242"/>
    <w:rsid w:val="708C39AE"/>
    <w:rsid w:val="708E6CE8"/>
    <w:rsid w:val="709C4929"/>
    <w:rsid w:val="709E322D"/>
    <w:rsid w:val="70A2252F"/>
    <w:rsid w:val="70B76860"/>
    <w:rsid w:val="70BF4B91"/>
    <w:rsid w:val="70C0249E"/>
    <w:rsid w:val="70C61CEB"/>
    <w:rsid w:val="70C6404B"/>
    <w:rsid w:val="70DB5E88"/>
    <w:rsid w:val="70E768FE"/>
    <w:rsid w:val="70EB02B8"/>
    <w:rsid w:val="70EF0F9D"/>
    <w:rsid w:val="70F76B08"/>
    <w:rsid w:val="7102741D"/>
    <w:rsid w:val="7113726D"/>
    <w:rsid w:val="7133147E"/>
    <w:rsid w:val="71392993"/>
    <w:rsid w:val="7156104A"/>
    <w:rsid w:val="715F41B7"/>
    <w:rsid w:val="716562BC"/>
    <w:rsid w:val="71844269"/>
    <w:rsid w:val="718C1A9B"/>
    <w:rsid w:val="71AB11E4"/>
    <w:rsid w:val="71B35B0D"/>
    <w:rsid w:val="71BC3A02"/>
    <w:rsid w:val="71BD0352"/>
    <w:rsid w:val="71C56D5B"/>
    <w:rsid w:val="71CB4D20"/>
    <w:rsid w:val="71CC00FD"/>
    <w:rsid w:val="71CC1051"/>
    <w:rsid w:val="71EA3352"/>
    <w:rsid w:val="71F645C3"/>
    <w:rsid w:val="71FE4DEF"/>
    <w:rsid w:val="72070644"/>
    <w:rsid w:val="721B7E19"/>
    <w:rsid w:val="721D35DE"/>
    <w:rsid w:val="722703F1"/>
    <w:rsid w:val="72322891"/>
    <w:rsid w:val="724265FE"/>
    <w:rsid w:val="724E0D7A"/>
    <w:rsid w:val="724E4B0C"/>
    <w:rsid w:val="7262438C"/>
    <w:rsid w:val="72683C1F"/>
    <w:rsid w:val="72692020"/>
    <w:rsid w:val="726D0702"/>
    <w:rsid w:val="72727A7E"/>
    <w:rsid w:val="72952BD1"/>
    <w:rsid w:val="729D4C70"/>
    <w:rsid w:val="72B9208A"/>
    <w:rsid w:val="72C02F9F"/>
    <w:rsid w:val="72D57B9F"/>
    <w:rsid w:val="72E94CCB"/>
    <w:rsid w:val="72EC67F1"/>
    <w:rsid w:val="72ED47BB"/>
    <w:rsid w:val="72F0326C"/>
    <w:rsid w:val="730C05A5"/>
    <w:rsid w:val="730D6167"/>
    <w:rsid w:val="73186A03"/>
    <w:rsid w:val="7327796A"/>
    <w:rsid w:val="732E0930"/>
    <w:rsid w:val="734905C3"/>
    <w:rsid w:val="734B6D7F"/>
    <w:rsid w:val="7355282B"/>
    <w:rsid w:val="73691BC5"/>
    <w:rsid w:val="737E34F8"/>
    <w:rsid w:val="73937A6F"/>
    <w:rsid w:val="739536B2"/>
    <w:rsid w:val="73C12E50"/>
    <w:rsid w:val="73CF6A1B"/>
    <w:rsid w:val="73D440F9"/>
    <w:rsid w:val="73EA5893"/>
    <w:rsid w:val="73F0431F"/>
    <w:rsid w:val="73F66290"/>
    <w:rsid w:val="73F73D09"/>
    <w:rsid w:val="74116287"/>
    <w:rsid w:val="743D7BA9"/>
    <w:rsid w:val="74517F9C"/>
    <w:rsid w:val="74703698"/>
    <w:rsid w:val="74891F4E"/>
    <w:rsid w:val="74911176"/>
    <w:rsid w:val="74A123D9"/>
    <w:rsid w:val="74A67CAB"/>
    <w:rsid w:val="74A67EAE"/>
    <w:rsid w:val="74A7705D"/>
    <w:rsid w:val="74A80670"/>
    <w:rsid w:val="74B51309"/>
    <w:rsid w:val="74C0768A"/>
    <w:rsid w:val="74CC1AEC"/>
    <w:rsid w:val="74E06A66"/>
    <w:rsid w:val="74E56951"/>
    <w:rsid w:val="74E62DA2"/>
    <w:rsid w:val="74F141CA"/>
    <w:rsid w:val="750437F7"/>
    <w:rsid w:val="75047B9A"/>
    <w:rsid w:val="75133BF1"/>
    <w:rsid w:val="75180CC1"/>
    <w:rsid w:val="75264883"/>
    <w:rsid w:val="753A42F1"/>
    <w:rsid w:val="753B4B03"/>
    <w:rsid w:val="753C1A03"/>
    <w:rsid w:val="75512A9D"/>
    <w:rsid w:val="756B24D5"/>
    <w:rsid w:val="756E3266"/>
    <w:rsid w:val="75732BB9"/>
    <w:rsid w:val="757B3291"/>
    <w:rsid w:val="75926677"/>
    <w:rsid w:val="75973274"/>
    <w:rsid w:val="75A35CDC"/>
    <w:rsid w:val="75A41D9C"/>
    <w:rsid w:val="75B4336E"/>
    <w:rsid w:val="75C37A55"/>
    <w:rsid w:val="75C90FFA"/>
    <w:rsid w:val="75D5061E"/>
    <w:rsid w:val="75F323A7"/>
    <w:rsid w:val="75F9100B"/>
    <w:rsid w:val="762962D6"/>
    <w:rsid w:val="762D7518"/>
    <w:rsid w:val="764E5D9B"/>
    <w:rsid w:val="76532EBF"/>
    <w:rsid w:val="76554A43"/>
    <w:rsid w:val="765E2081"/>
    <w:rsid w:val="76750A25"/>
    <w:rsid w:val="768674E4"/>
    <w:rsid w:val="76876CD5"/>
    <w:rsid w:val="768E22FB"/>
    <w:rsid w:val="76C47E5F"/>
    <w:rsid w:val="76D27CA5"/>
    <w:rsid w:val="76D773C6"/>
    <w:rsid w:val="76EF3E2A"/>
    <w:rsid w:val="76F66671"/>
    <w:rsid w:val="77133CC3"/>
    <w:rsid w:val="771F3029"/>
    <w:rsid w:val="772C33D8"/>
    <w:rsid w:val="77365532"/>
    <w:rsid w:val="7746020F"/>
    <w:rsid w:val="774F4B61"/>
    <w:rsid w:val="7755300D"/>
    <w:rsid w:val="77626DFA"/>
    <w:rsid w:val="77653F4C"/>
    <w:rsid w:val="776E3ADC"/>
    <w:rsid w:val="777377AB"/>
    <w:rsid w:val="777E5B62"/>
    <w:rsid w:val="778C22C5"/>
    <w:rsid w:val="77964D73"/>
    <w:rsid w:val="77B36461"/>
    <w:rsid w:val="77BB1B84"/>
    <w:rsid w:val="77C538DA"/>
    <w:rsid w:val="77D61C4F"/>
    <w:rsid w:val="77D87777"/>
    <w:rsid w:val="77E34A1C"/>
    <w:rsid w:val="77F05918"/>
    <w:rsid w:val="77F12834"/>
    <w:rsid w:val="78110E4B"/>
    <w:rsid w:val="7815250F"/>
    <w:rsid w:val="78340796"/>
    <w:rsid w:val="78362761"/>
    <w:rsid w:val="7857557A"/>
    <w:rsid w:val="78595C36"/>
    <w:rsid w:val="786A41B8"/>
    <w:rsid w:val="786F1ED8"/>
    <w:rsid w:val="78713799"/>
    <w:rsid w:val="78767F5F"/>
    <w:rsid w:val="788F76C8"/>
    <w:rsid w:val="78924360"/>
    <w:rsid w:val="78A030CD"/>
    <w:rsid w:val="78C9170B"/>
    <w:rsid w:val="78DA631E"/>
    <w:rsid w:val="78DC2200"/>
    <w:rsid w:val="78E51A91"/>
    <w:rsid w:val="78F80640"/>
    <w:rsid w:val="79244401"/>
    <w:rsid w:val="792C7319"/>
    <w:rsid w:val="7933142D"/>
    <w:rsid w:val="793A1DDD"/>
    <w:rsid w:val="79863274"/>
    <w:rsid w:val="7989747E"/>
    <w:rsid w:val="79A27DE7"/>
    <w:rsid w:val="79A4232F"/>
    <w:rsid w:val="79AD0990"/>
    <w:rsid w:val="79B3393D"/>
    <w:rsid w:val="79B5103F"/>
    <w:rsid w:val="79BB1A61"/>
    <w:rsid w:val="79CD0397"/>
    <w:rsid w:val="79D97847"/>
    <w:rsid w:val="79EB47FD"/>
    <w:rsid w:val="79FC0EF7"/>
    <w:rsid w:val="79FF3026"/>
    <w:rsid w:val="7A073152"/>
    <w:rsid w:val="7A1055E1"/>
    <w:rsid w:val="7A107CFD"/>
    <w:rsid w:val="7A1B659D"/>
    <w:rsid w:val="7A2C6519"/>
    <w:rsid w:val="7A3062AB"/>
    <w:rsid w:val="7A460355"/>
    <w:rsid w:val="7A4D5B40"/>
    <w:rsid w:val="7A573A9A"/>
    <w:rsid w:val="7A5A0D22"/>
    <w:rsid w:val="7A86515A"/>
    <w:rsid w:val="7AAB6B9F"/>
    <w:rsid w:val="7AAF07EF"/>
    <w:rsid w:val="7AB32857"/>
    <w:rsid w:val="7ABD1C73"/>
    <w:rsid w:val="7B230F7E"/>
    <w:rsid w:val="7B2C7E4B"/>
    <w:rsid w:val="7B645322"/>
    <w:rsid w:val="7B742AC3"/>
    <w:rsid w:val="7B8410D1"/>
    <w:rsid w:val="7B9559A8"/>
    <w:rsid w:val="7B9854E0"/>
    <w:rsid w:val="7B991589"/>
    <w:rsid w:val="7B9A046D"/>
    <w:rsid w:val="7B9E6D78"/>
    <w:rsid w:val="7BA11922"/>
    <w:rsid w:val="7BAB4D5D"/>
    <w:rsid w:val="7BB10004"/>
    <w:rsid w:val="7BC2255D"/>
    <w:rsid w:val="7BDF2228"/>
    <w:rsid w:val="7BF909F3"/>
    <w:rsid w:val="7C035FE0"/>
    <w:rsid w:val="7C0A4C95"/>
    <w:rsid w:val="7C0C25CC"/>
    <w:rsid w:val="7C156531"/>
    <w:rsid w:val="7C2D348E"/>
    <w:rsid w:val="7C313145"/>
    <w:rsid w:val="7C3201CB"/>
    <w:rsid w:val="7C336568"/>
    <w:rsid w:val="7C375161"/>
    <w:rsid w:val="7C437E19"/>
    <w:rsid w:val="7C6F31B2"/>
    <w:rsid w:val="7C784B1C"/>
    <w:rsid w:val="7C7962EB"/>
    <w:rsid w:val="7C7E237D"/>
    <w:rsid w:val="7C815F74"/>
    <w:rsid w:val="7C980E09"/>
    <w:rsid w:val="7CA53B97"/>
    <w:rsid w:val="7CA6356D"/>
    <w:rsid w:val="7CB449E6"/>
    <w:rsid w:val="7CCD4D16"/>
    <w:rsid w:val="7CDC0CB7"/>
    <w:rsid w:val="7CE16A13"/>
    <w:rsid w:val="7CEC7BD0"/>
    <w:rsid w:val="7D0230C3"/>
    <w:rsid w:val="7D0F23FC"/>
    <w:rsid w:val="7D11262E"/>
    <w:rsid w:val="7D1604F2"/>
    <w:rsid w:val="7D2566F7"/>
    <w:rsid w:val="7D2937E3"/>
    <w:rsid w:val="7D2C5DDD"/>
    <w:rsid w:val="7D2D03B0"/>
    <w:rsid w:val="7D4D32A5"/>
    <w:rsid w:val="7D785A9D"/>
    <w:rsid w:val="7D7A3ADE"/>
    <w:rsid w:val="7D857B5D"/>
    <w:rsid w:val="7D87580C"/>
    <w:rsid w:val="7DA27F66"/>
    <w:rsid w:val="7DA27FCE"/>
    <w:rsid w:val="7DC61235"/>
    <w:rsid w:val="7DC97BD3"/>
    <w:rsid w:val="7DCF539D"/>
    <w:rsid w:val="7DE62533"/>
    <w:rsid w:val="7DE70E6E"/>
    <w:rsid w:val="7DFC452C"/>
    <w:rsid w:val="7E0230E5"/>
    <w:rsid w:val="7E042EAC"/>
    <w:rsid w:val="7E1532BF"/>
    <w:rsid w:val="7E266DD3"/>
    <w:rsid w:val="7E3F4EBC"/>
    <w:rsid w:val="7E461224"/>
    <w:rsid w:val="7E53255E"/>
    <w:rsid w:val="7E711982"/>
    <w:rsid w:val="7E7722CC"/>
    <w:rsid w:val="7E7E4A23"/>
    <w:rsid w:val="7E8B3E77"/>
    <w:rsid w:val="7E95685F"/>
    <w:rsid w:val="7EA02FBD"/>
    <w:rsid w:val="7EA67F14"/>
    <w:rsid w:val="7EB46269"/>
    <w:rsid w:val="7EB55A58"/>
    <w:rsid w:val="7EB91F3E"/>
    <w:rsid w:val="7EB972AB"/>
    <w:rsid w:val="7EC674D2"/>
    <w:rsid w:val="7F01009F"/>
    <w:rsid w:val="7F060F49"/>
    <w:rsid w:val="7F0F170B"/>
    <w:rsid w:val="7F11763A"/>
    <w:rsid w:val="7F1D4BF9"/>
    <w:rsid w:val="7F35C513"/>
    <w:rsid w:val="7F3E014D"/>
    <w:rsid w:val="7F4F1B36"/>
    <w:rsid w:val="7F5504BC"/>
    <w:rsid w:val="7F5E164E"/>
    <w:rsid w:val="7F5E259D"/>
    <w:rsid w:val="7F7B6CAB"/>
    <w:rsid w:val="7F850F73"/>
    <w:rsid w:val="7FD34C05"/>
    <w:rsid w:val="7FD60796"/>
    <w:rsid w:val="7FF56A5D"/>
    <w:rsid w:val="7FFC080C"/>
    <w:rsid w:val="CFEF902C"/>
    <w:rsid w:val="FFF39EA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qFormat="1" w:unhideWhenUsed="0" w:uiPriority="99" w:name="footnote text" w:locked="1"/>
    <w:lsdException w:qFormat="1" w:uiPriority="99" w:name="annotation text" w:locked="1"/>
    <w:lsdException w:qFormat="1" w:unhideWhenUsed="0" w:uiPriority="99" w:name="header" w:locked="1"/>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qFormat="1" w:unhideWhenUsed="0"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qFormat="1" w:unhideWhenUsed="0" w:uiPriority="99" w:semiHidden="0"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name="Hyperlink" w:locked="1"/>
    <w:lsdException w:qFormat="1" w:unhideWhenUsed="0" w:uiPriority="99" w:name="FollowedHyperlink" w:locked="1"/>
    <w:lsdException w:qFormat="1" w:unhideWhenUsed="0" w:uiPriority="99"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link w:val="17"/>
    <w:autoRedefine/>
    <w:qFormat/>
    <w:uiPriority w:val="99"/>
    <w:pPr>
      <w:keepNext/>
      <w:keepLines/>
      <w:widowControl/>
      <w:adjustRightInd w:val="0"/>
      <w:snapToGrid w:val="0"/>
      <w:spacing w:before="120" w:after="320"/>
      <w:ind w:left="200" w:leftChars="200"/>
      <w:jc w:val="left"/>
      <w:outlineLvl w:val="1"/>
    </w:pPr>
    <w:rPr>
      <w:rFonts w:ascii="Arial" w:hAnsi="Arial" w:cs="Arial"/>
      <w:b/>
      <w:bCs/>
      <w:kern w:val="0"/>
      <w:sz w:val="28"/>
      <w:szCs w:val="28"/>
    </w:rPr>
  </w:style>
  <w:style w:type="character" w:default="1" w:styleId="12">
    <w:name w:val="Default Paragraph Font"/>
    <w:autoRedefine/>
    <w:semiHidden/>
    <w:qFormat/>
    <w:uiPriority w:val="99"/>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link w:val="19"/>
    <w:autoRedefine/>
    <w:qFormat/>
    <w:locked/>
    <w:uiPriority w:val="99"/>
    <w:pPr>
      <w:ind w:firstLine="420" w:firstLineChars="100"/>
    </w:pPr>
  </w:style>
  <w:style w:type="paragraph" w:styleId="3">
    <w:name w:val="Body Text"/>
    <w:basedOn w:val="1"/>
    <w:next w:val="1"/>
    <w:link w:val="18"/>
    <w:autoRedefine/>
    <w:qFormat/>
    <w:locked/>
    <w:uiPriority w:val="99"/>
    <w:rPr>
      <w:sz w:val="24"/>
      <w:szCs w:val="20"/>
    </w:rPr>
  </w:style>
  <w:style w:type="paragraph" w:styleId="5">
    <w:name w:val="annotation text"/>
    <w:basedOn w:val="1"/>
    <w:autoRedefine/>
    <w:semiHidden/>
    <w:unhideWhenUsed/>
    <w:qFormat/>
    <w:locked/>
    <w:uiPriority w:val="99"/>
    <w:pPr>
      <w:jc w:val="left"/>
    </w:pPr>
  </w:style>
  <w:style w:type="paragraph" w:styleId="6">
    <w:name w:val="footer"/>
    <w:basedOn w:val="1"/>
    <w:link w:val="20"/>
    <w:autoRedefine/>
    <w:qFormat/>
    <w:uiPriority w:val="99"/>
    <w:pPr>
      <w:tabs>
        <w:tab w:val="center" w:pos="4153"/>
        <w:tab w:val="right" w:pos="8306"/>
      </w:tabs>
      <w:snapToGrid w:val="0"/>
      <w:jc w:val="left"/>
    </w:pPr>
    <w:rPr>
      <w:sz w:val="18"/>
      <w:szCs w:val="18"/>
    </w:rPr>
  </w:style>
  <w:style w:type="paragraph" w:styleId="7">
    <w:name w:val="header"/>
    <w:basedOn w:val="1"/>
    <w:link w:val="21"/>
    <w:autoRedefine/>
    <w:semiHidden/>
    <w:qFormat/>
    <w:locked/>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link w:val="22"/>
    <w:autoRedefine/>
    <w:semiHidden/>
    <w:qFormat/>
    <w:locked/>
    <w:uiPriority w:val="99"/>
    <w:pPr>
      <w:snapToGrid w:val="0"/>
      <w:jc w:val="left"/>
    </w:pPr>
    <w:rPr>
      <w:sz w:val="18"/>
    </w:rPr>
  </w:style>
  <w:style w:type="paragraph" w:styleId="9">
    <w:name w:val="HTML Preformatted"/>
    <w:basedOn w:val="1"/>
    <w:link w:val="23"/>
    <w:autoRedefine/>
    <w:qFormat/>
    <w:lock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0">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character" w:styleId="13">
    <w:name w:val="Strong"/>
    <w:basedOn w:val="12"/>
    <w:autoRedefine/>
    <w:qFormat/>
    <w:uiPriority w:val="99"/>
    <w:rPr>
      <w:rFonts w:cs="Times New Roman"/>
      <w:b/>
    </w:rPr>
  </w:style>
  <w:style w:type="character" w:styleId="14">
    <w:name w:val="FollowedHyperlink"/>
    <w:basedOn w:val="12"/>
    <w:autoRedefine/>
    <w:semiHidden/>
    <w:qFormat/>
    <w:locked/>
    <w:uiPriority w:val="99"/>
    <w:rPr>
      <w:rFonts w:cs="Times New Roman"/>
      <w:color w:val="000000"/>
      <w:u w:val="none"/>
    </w:rPr>
  </w:style>
  <w:style w:type="character" w:styleId="15">
    <w:name w:val="Hyperlink"/>
    <w:basedOn w:val="12"/>
    <w:autoRedefine/>
    <w:semiHidden/>
    <w:qFormat/>
    <w:locked/>
    <w:uiPriority w:val="99"/>
    <w:rPr>
      <w:rFonts w:cs="Times New Roman"/>
      <w:color w:val="000000"/>
      <w:u w:val="none"/>
    </w:rPr>
  </w:style>
  <w:style w:type="character" w:styleId="16">
    <w:name w:val="footnote reference"/>
    <w:basedOn w:val="12"/>
    <w:autoRedefine/>
    <w:semiHidden/>
    <w:qFormat/>
    <w:locked/>
    <w:uiPriority w:val="99"/>
    <w:rPr>
      <w:rFonts w:cs="Times New Roman"/>
      <w:vertAlign w:val="superscript"/>
    </w:rPr>
  </w:style>
  <w:style w:type="character" w:customStyle="1" w:styleId="17">
    <w:name w:val="Heading 2 Char"/>
    <w:basedOn w:val="12"/>
    <w:link w:val="4"/>
    <w:autoRedefine/>
    <w:qFormat/>
    <w:locked/>
    <w:uiPriority w:val="99"/>
    <w:rPr>
      <w:rFonts w:ascii="Arial" w:hAnsi="Arial" w:eastAsia="宋体" w:cs="Arial"/>
      <w:b/>
      <w:bCs/>
      <w:sz w:val="28"/>
      <w:szCs w:val="28"/>
    </w:rPr>
  </w:style>
  <w:style w:type="character" w:customStyle="1" w:styleId="18">
    <w:name w:val="Body Text Char"/>
    <w:basedOn w:val="12"/>
    <w:link w:val="3"/>
    <w:autoRedefine/>
    <w:semiHidden/>
    <w:qFormat/>
    <w:locked/>
    <w:uiPriority w:val="99"/>
    <w:rPr>
      <w:rFonts w:ascii="Calibri" w:hAnsi="Calibri" w:cs="Times New Roman"/>
      <w:sz w:val="24"/>
      <w:szCs w:val="24"/>
    </w:rPr>
  </w:style>
  <w:style w:type="character" w:customStyle="1" w:styleId="19">
    <w:name w:val="Body Text First Indent Char"/>
    <w:basedOn w:val="18"/>
    <w:link w:val="2"/>
    <w:autoRedefine/>
    <w:semiHidden/>
    <w:qFormat/>
    <w:locked/>
    <w:uiPriority w:val="99"/>
  </w:style>
  <w:style w:type="character" w:customStyle="1" w:styleId="20">
    <w:name w:val="Footer Char"/>
    <w:basedOn w:val="12"/>
    <w:link w:val="6"/>
    <w:autoRedefine/>
    <w:qFormat/>
    <w:locked/>
    <w:uiPriority w:val="99"/>
    <w:rPr>
      <w:rFonts w:cs="Times New Roman"/>
      <w:kern w:val="2"/>
      <w:sz w:val="18"/>
      <w:szCs w:val="18"/>
    </w:rPr>
  </w:style>
  <w:style w:type="character" w:customStyle="1" w:styleId="21">
    <w:name w:val="Header Char"/>
    <w:basedOn w:val="12"/>
    <w:link w:val="7"/>
    <w:autoRedefine/>
    <w:semiHidden/>
    <w:qFormat/>
    <w:locked/>
    <w:uiPriority w:val="99"/>
    <w:rPr>
      <w:rFonts w:eastAsia="宋体" w:cs="Times New Roman"/>
      <w:kern w:val="2"/>
      <w:sz w:val="18"/>
      <w:szCs w:val="18"/>
    </w:rPr>
  </w:style>
  <w:style w:type="character" w:customStyle="1" w:styleId="22">
    <w:name w:val="Footnote Text Char"/>
    <w:basedOn w:val="12"/>
    <w:link w:val="8"/>
    <w:autoRedefine/>
    <w:semiHidden/>
    <w:qFormat/>
    <w:locked/>
    <w:uiPriority w:val="99"/>
    <w:rPr>
      <w:rFonts w:ascii="Calibri" w:hAnsi="Calibri" w:cs="Times New Roman"/>
      <w:sz w:val="18"/>
      <w:szCs w:val="18"/>
    </w:rPr>
  </w:style>
  <w:style w:type="character" w:customStyle="1" w:styleId="23">
    <w:name w:val="HTML Preformatted Char"/>
    <w:basedOn w:val="12"/>
    <w:link w:val="9"/>
    <w:autoRedefine/>
    <w:semiHidden/>
    <w:qFormat/>
    <w:locked/>
    <w:uiPriority w:val="99"/>
    <w:rPr>
      <w:rFonts w:ascii="Courier New" w:hAnsi="Courier New" w:cs="Courier New"/>
      <w:sz w:val="20"/>
      <w:szCs w:val="20"/>
    </w:rPr>
  </w:style>
  <w:style w:type="paragraph" w:styleId="24">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18</Pages>
  <Words>8577</Words>
  <Characters>8733</Characters>
  <Lines>0</Lines>
  <Paragraphs>0</Paragraphs>
  <TotalTime>3</TotalTime>
  <ScaleCrop>false</ScaleCrop>
  <LinksUpToDate>false</LinksUpToDate>
  <CharactersWithSpaces>8871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2021-06-18T02:37:00Z</dcterms:created>
  <dc:creator>CJClient</dc:creator>
  <cp:lastModifiedBy>WPS_1689047369</cp:lastModifiedBy>
  <dcterms:modified xsi:type="dcterms:W3CDTF">2024-02-09T07:00:36Z</dcterms:modified>
  <cp:revision>731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0C19199C9EF4412BB8A030C346111F86</vt:lpwstr>
  </property>
</Properties>
</file>